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230" w:rsidRPr="008D59A0" w:rsidRDefault="00901230" w:rsidP="00901230">
      <w:pPr>
        <w:jc w:val="right"/>
        <w:rPr>
          <w:b/>
          <w:sz w:val="28"/>
          <w:szCs w:val="28"/>
        </w:rPr>
      </w:pPr>
      <w:r w:rsidRPr="008D59A0">
        <w:rPr>
          <w:noProof/>
        </w:rPr>
        <w:drawing>
          <wp:anchor distT="0" distB="0" distL="114300" distR="114300" simplePos="0" relativeHeight="251659264" behindDoc="0" locked="0" layoutInCell="1" allowOverlap="1" wp14:anchorId="2E88C6F6" wp14:editId="5045A8CD">
            <wp:simplePos x="0" y="0"/>
            <wp:positionH relativeFrom="column">
              <wp:posOffset>2619375</wp:posOffset>
            </wp:positionH>
            <wp:positionV relativeFrom="paragraph">
              <wp:posOffset>0</wp:posOffset>
            </wp:positionV>
            <wp:extent cx="695325" cy="8382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1230" w:rsidRPr="008D59A0" w:rsidRDefault="00901230" w:rsidP="00901230">
      <w:pPr>
        <w:jc w:val="center"/>
        <w:rPr>
          <w:b/>
          <w:sz w:val="28"/>
          <w:szCs w:val="28"/>
        </w:rPr>
      </w:pPr>
    </w:p>
    <w:p w:rsidR="00901230" w:rsidRPr="008D59A0" w:rsidRDefault="00901230" w:rsidP="00901230">
      <w:pPr>
        <w:jc w:val="center"/>
        <w:rPr>
          <w:b/>
          <w:sz w:val="28"/>
          <w:szCs w:val="28"/>
        </w:rPr>
      </w:pPr>
    </w:p>
    <w:p w:rsidR="00901230" w:rsidRPr="008D59A0" w:rsidRDefault="00901230" w:rsidP="00901230">
      <w:pPr>
        <w:jc w:val="center"/>
        <w:rPr>
          <w:b/>
          <w:sz w:val="28"/>
          <w:szCs w:val="28"/>
        </w:rPr>
      </w:pPr>
    </w:p>
    <w:p w:rsidR="00901230" w:rsidRPr="008D59A0" w:rsidRDefault="00901230" w:rsidP="00901230">
      <w:pPr>
        <w:jc w:val="center"/>
        <w:rPr>
          <w:b/>
          <w:sz w:val="28"/>
          <w:szCs w:val="28"/>
        </w:rPr>
      </w:pPr>
    </w:p>
    <w:p w:rsidR="0094165E" w:rsidRPr="008D59A0" w:rsidRDefault="0032532C" w:rsidP="00901230">
      <w:pPr>
        <w:jc w:val="center"/>
        <w:rPr>
          <w:b/>
          <w:sz w:val="28"/>
          <w:szCs w:val="28"/>
        </w:rPr>
      </w:pPr>
      <w:r w:rsidRPr="008D59A0">
        <w:rPr>
          <w:b/>
          <w:sz w:val="28"/>
          <w:szCs w:val="28"/>
        </w:rPr>
        <w:t xml:space="preserve">                    </w:t>
      </w:r>
      <w:r w:rsidR="00901230" w:rsidRPr="008D59A0">
        <w:rPr>
          <w:b/>
          <w:sz w:val="28"/>
          <w:szCs w:val="28"/>
        </w:rPr>
        <w:t xml:space="preserve">АДМИНИСТРАЦИЯ КРАСНОХОЛМСКОГО </w:t>
      </w:r>
      <w:r w:rsidRPr="008D59A0">
        <w:rPr>
          <w:b/>
          <w:sz w:val="28"/>
          <w:szCs w:val="28"/>
        </w:rPr>
        <w:t xml:space="preserve">         </w:t>
      </w:r>
      <w:r w:rsidRPr="00850F41">
        <w:t>ПРОЕКТ</w:t>
      </w:r>
    </w:p>
    <w:p w:rsidR="00901230" w:rsidRPr="008D59A0" w:rsidRDefault="0094165E" w:rsidP="00901230">
      <w:pPr>
        <w:jc w:val="center"/>
        <w:rPr>
          <w:b/>
          <w:sz w:val="28"/>
          <w:szCs w:val="28"/>
        </w:rPr>
      </w:pPr>
      <w:r w:rsidRPr="008D59A0">
        <w:rPr>
          <w:b/>
          <w:sz w:val="28"/>
          <w:szCs w:val="28"/>
        </w:rPr>
        <w:t xml:space="preserve">МУНИЦИПАЛЬНОГО ОКРУГА </w:t>
      </w:r>
    </w:p>
    <w:p w:rsidR="00901230" w:rsidRPr="008D59A0" w:rsidRDefault="00901230" w:rsidP="00901230">
      <w:pPr>
        <w:ind w:left="-1620"/>
        <w:jc w:val="center"/>
        <w:rPr>
          <w:b/>
          <w:sz w:val="28"/>
          <w:szCs w:val="28"/>
        </w:rPr>
      </w:pPr>
      <w:r w:rsidRPr="008D59A0">
        <w:rPr>
          <w:b/>
          <w:sz w:val="28"/>
          <w:szCs w:val="28"/>
        </w:rPr>
        <w:t xml:space="preserve">                    ТВЕРСКОЙ ОБЛАСТИ</w:t>
      </w:r>
    </w:p>
    <w:p w:rsidR="00901230" w:rsidRPr="008D59A0" w:rsidRDefault="00901230" w:rsidP="00901230">
      <w:pPr>
        <w:ind w:left="-1620"/>
        <w:jc w:val="center"/>
        <w:rPr>
          <w:b/>
          <w:sz w:val="28"/>
          <w:szCs w:val="28"/>
        </w:rPr>
      </w:pPr>
    </w:p>
    <w:p w:rsidR="00901230" w:rsidRPr="008D59A0" w:rsidRDefault="00901230" w:rsidP="00901230">
      <w:pPr>
        <w:ind w:left="-1620"/>
        <w:jc w:val="center"/>
        <w:rPr>
          <w:b/>
          <w:sz w:val="28"/>
          <w:szCs w:val="28"/>
        </w:rPr>
      </w:pPr>
    </w:p>
    <w:p w:rsidR="00901230" w:rsidRPr="008D59A0" w:rsidRDefault="00901230" w:rsidP="00901230">
      <w:pPr>
        <w:jc w:val="center"/>
        <w:rPr>
          <w:b/>
          <w:sz w:val="28"/>
          <w:szCs w:val="20"/>
        </w:rPr>
      </w:pPr>
      <w:r w:rsidRPr="008D59A0">
        <w:rPr>
          <w:b/>
          <w:sz w:val="28"/>
          <w:szCs w:val="20"/>
        </w:rPr>
        <w:t>ПОСТАНОВЛЕНИЕ</w:t>
      </w:r>
    </w:p>
    <w:p w:rsidR="00901230" w:rsidRPr="008D59A0" w:rsidRDefault="00901230" w:rsidP="00901230">
      <w:pPr>
        <w:ind w:left="-1620"/>
        <w:jc w:val="center"/>
        <w:rPr>
          <w:b/>
          <w:sz w:val="16"/>
          <w:szCs w:val="20"/>
        </w:rPr>
      </w:pPr>
    </w:p>
    <w:p w:rsidR="00901230" w:rsidRPr="008D59A0" w:rsidRDefault="00901230" w:rsidP="00901230">
      <w:pPr>
        <w:jc w:val="center"/>
        <w:rPr>
          <w:sz w:val="28"/>
          <w:szCs w:val="20"/>
        </w:rPr>
      </w:pPr>
    </w:p>
    <w:tbl>
      <w:tblPr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3442"/>
        <w:gridCol w:w="3190"/>
        <w:gridCol w:w="3190"/>
      </w:tblGrid>
      <w:tr w:rsidR="00901230" w:rsidRPr="008D59A0" w:rsidTr="00391598">
        <w:tc>
          <w:tcPr>
            <w:tcW w:w="3442" w:type="dxa"/>
          </w:tcPr>
          <w:p w:rsidR="00901230" w:rsidRPr="008D59A0" w:rsidRDefault="0094165E" w:rsidP="00391598">
            <w:pPr>
              <w:rPr>
                <w:sz w:val="28"/>
                <w:szCs w:val="20"/>
              </w:rPr>
            </w:pPr>
            <w:r w:rsidRPr="008D59A0">
              <w:rPr>
                <w:sz w:val="28"/>
                <w:szCs w:val="20"/>
              </w:rPr>
              <w:t>2020г</w:t>
            </w:r>
            <w:r w:rsidR="00901230" w:rsidRPr="008D59A0">
              <w:rPr>
                <w:sz w:val="28"/>
                <w:szCs w:val="20"/>
              </w:rPr>
              <w:t xml:space="preserve">.  </w:t>
            </w:r>
          </w:p>
        </w:tc>
        <w:tc>
          <w:tcPr>
            <w:tcW w:w="3190" w:type="dxa"/>
          </w:tcPr>
          <w:p w:rsidR="00901230" w:rsidRPr="008D59A0" w:rsidRDefault="00901230" w:rsidP="00391598">
            <w:pPr>
              <w:jc w:val="center"/>
              <w:rPr>
                <w:sz w:val="28"/>
                <w:szCs w:val="20"/>
              </w:rPr>
            </w:pPr>
            <w:r w:rsidRPr="008D59A0">
              <w:rPr>
                <w:sz w:val="28"/>
                <w:szCs w:val="20"/>
              </w:rPr>
              <w:t>г. Красный Холм</w:t>
            </w:r>
          </w:p>
        </w:tc>
        <w:tc>
          <w:tcPr>
            <w:tcW w:w="3190" w:type="dxa"/>
          </w:tcPr>
          <w:p w:rsidR="00901230" w:rsidRPr="008D59A0" w:rsidRDefault="00901230" w:rsidP="00391598">
            <w:pPr>
              <w:jc w:val="center"/>
              <w:rPr>
                <w:sz w:val="28"/>
                <w:szCs w:val="20"/>
              </w:rPr>
            </w:pPr>
            <w:r w:rsidRPr="008D59A0">
              <w:rPr>
                <w:sz w:val="28"/>
                <w:szCs w:val="20"/>
              </w:rPr>
              <w:t xml:space="preserve">                             № </w:t>
            </w:r>
          </w:p>
        </w:tc>
      </w:tr>
    </w:tbl>
    <w:p w:rsidR="00901230" w:rsidRPr="008D59A0" w:rsidRDefault="00901230" w:rsidP="00901230">
      <w:pPr>
        <w:pStyle w:val="Style4"/>
        <w:widowControl/>
        <w:spacing w:line="240" w:lineRule="exact"/>
        <w:ind w:right="3173"/>
        <w:jc w:val="both"/>
        <w:rPr>
          <w:szCs w:val="20"/>
        </w:rPr>
      </w:pPr>
    </w:p>
    <w:p w:rsidR="00A3604E" w:rsidRPr="008D59A0" w:rsidRDefault="00A3604E" w:rsidP="00901230">
      <w:pPr>
        <w:pStyle w:val="Style4"/>
        <w:ind w:right="2834"/>
        <w:jc w:val="both"/>
        <w:rPr>
          <w:rStyle w:val="FontStyle16"/>
          <w:sz w:val="28"/>
          <w:szCs w:val="28"/>
        </w:rPr>
      </w:pPr>
    </w:p>
    <w:p w:rsidR="00901230" w:rsidRPr="008D59A0" w:rsidRDefault="00901230" w:rsidP="0094165E">
      <w:pPr>
        <w:pStyle w:val="Style4"/>
        <w:ind w:right="2834"/>
        <w:jc w:val="both"/>
        <w:rPr>
          <w:b/>
          <w:sz w:val="28"/>
          <w:szCs w:val="28"/>
          <w:lang w:eastAsia="en-US"/>
        </w:rPr>
      </w:pPr>
      <w:r w:rsidRPr="008D59A0">
        <w:rPr>
          <w:rStyle w:val="FontStyle16"/>
          <w:sz w:val="28"/>
          <w:szCs w:val="28"/>
        </w:rPr>
        <w:t xml:space="preserve">Об утверждении муниципальной программы </w:t>
      </w:r>
      <w:r w:rsidR="0094165E" w:rsidRPr="008D59A0">
        <w:rPr>
          <w:b/>
          <w:sz w:val="28"/>
          <w:szCs w:val="28"/>
          <w:lang w:eastAsia="en-US"/>
        </w:rPr>
        <w:t>"Развитие экономики в Краснохолмском муниципальном округе   Тверской области на 2021-2026 годы"</w:t>
      </w:r>
    </w:p>
    <w:p w:rsidR="0094165E" w:rsidRPr="008D59A0" w:rsidRDefault="0094165E" w:rsidP="0094165E">
      <w:pPr>
        <w:pStyle w:val="Style5"/>
        <w:ind w:firstLine="0"/>
        <w:rPr>
          <w:b/>
          <w:sz w:val="28"/>
          <w:szCs w:val="28"/>
        </w:rPr>
      </w:pPr>
      <w:r w:rsidRPr="008D59A0">
        <w:rPr>
          <w:b/>
          <w:sz w:val="28"/>
          <w:szCs w:val="28"/>
        </w:rPr>
        <w:t xml:space="preserve">     </w:t>
      </w:r>
    </w:p>
    <w:p w:rsidR="0094165E" w:rsidRPr="008D59A0" w:rsidRDefault="0094165E" w:rsidP="0094165E">
      <w:pPr>
        <w:pStyle w:val="Style5"/>
        <w:ind w:firstLine="0"/>
        <w:rPr>
          <w:b/>
          <w:sz w:val="28"/>
          <w:szCs w:val="28"/>
        </w:rPr>
      </w:pPr>
    </w:p>
    <w:p w:rsidR="00901230" w:rsidRPr="008D59A0" w:rsidRDefault="0094165E" w:rsidP="0094165E">
      <w:pPr>
        <w:pStyle w:val="Style5"/>
        <w:ind w:firstLine="0"/>
        <w:rPr>
          <w:sz w:val="28"/>
          <w:szCs w:val="28"/>
        </w:rPr>
      </w:pPr>
      <w:r w:rsidRPr="008D59A0">
        <w:rPr>
          <w:b/>
          <w:sz w:val="28"/>
          <w:szCs w:val="28"/>
        </w:rPr>
        <w:t xml:space="preserve">     </w:t>
      </w:r>
      <w:r w:rsidR="00901230" w:rsidRPr="008D59A0">
        <w:rPr>
          <w:sz w:val="28"/>
          <w:szCs w:val="28"/>
        </w:rPr>
        <w:t xml:space="preserve">Рассмотрев представленную муниципальную программу </w:t>
      </w:r>
      <w:r w:rsidRPr="008D59A0">
        <w:rPr>
          <w:sz w:val="28"/>
          <w:szCs w:val="28"/>
          <w:lang w:eastAsia="en-US"/>
        </w:rPr>
        <w:t>"Развитие экономики в Краснохолмском муниципальном округе   Тверской области на 2021-2026 годы"</w:t>
      </w:r>
      <w:r w:rsidR="00901230" w:rsidRPr="008D59A0">
        <w:rPr>
          <w:sz w:val="28"/>
          <w:szCs w:val="28"/>
        </w:rPr>
        <w:t>, Администрация Краснохолмского района постановляет:</w:t>
      </w:r>
    </w:p>
    <w:p w:rsidR="00901230" w:rsidRPr="008D59A0" w:rsidRDefault="00901230" w:rsidP="00901230">
      <w:pPr>
        <w:pStyle w:val="Style5"/>
        <w:widowControl/>
        <w:numPr>
          <w:ilvl w:val="0"/>
          <w:numId w:val="1"/>
        </w:numPr>
        <w:spacing w:line="240" w:lineRule="auto"/>
        <w:rPr>
          <w:rStyle w:val="FontStyle17"/>
          <w:sz w:val="28"/>
          <w:szCs w:val="28"/>
        </w:rPr>
      </w:pPr>
      <w:r w:rsidRPr="008D59A0">
        <w:rPr>
          <w:rStyle w:val="FontStyle17"/>
          <w:sz w:val="28"/>
          <w:szCs w:val="28"/>
        </w:rPr>
        <w:t xml:space="preserve">Утвердить </w:t>
      </w:r>
      <w:r w:rsidRPr="008D59A0">
        <w:rPr>
          <w:sz w:val="28"/>
          <w:szCs w:val="28"/>
        </w:rPr>
        <w:t xml:space="preserve">муниципальную программу </w:t>
      </w:r>
      <w:r w:rsidR="0094165E" w:rsidRPr="008D59A0">
        <w:rPr>
          <w:sz w:val="28"/>
          <w:szCs w:val="28"/>
          <w:lang w:eastAsia="en-US"/>
        </w:rPr>
        <w:t>"Развитие экономики в Краснохолмском муниципальном округе   Тверской области на 2021-2026 годы</w:t>
      </w:r>
      <w:proofErr w:type="gramStart"/>
      <w:r w:rsidR="0094165E" w:rsidRPr="008D59A0">
        <w:rPr>
          <w:sz w:val="28"/>
          <w:szCs w:val="28"/>
          <w:lang w:eastAsia="en-US"/>
        </w:rPr>
        <w:t xml:space="preserve">" </w:t>
      </w:r>
      <w:r w:rsidRPr="008D59A0">
        <w:rPr>
          <w:rStyle w:val="FontStyle17"/>
          <w:sz w:val="28"/>
          <w:szCs w:val="28"/>
        </w:rPr>
        <w:t xml:space="preserve"> (</w:t>
      </w:r>
      <w:proofErr w:type="gramEnd"/>
      <w:r w:rsidRPr="008D59A0">
        <w:rPr>
          <w:rStyle w:val="FontStyle17"/>
          <w:sz w:val="28"/>
          <w:szCs w:val="28"/>
        </w:rPr>
        <w:t>Прилагается).</w:t>
      </w:r>
    </w:p>
    <w:p w:rsidR="00901230" w:rsidRPr="008D59A0" w:rsidRDefault="00901230" w:rsidP="00901230">
      <w:pPr>
        <w:pStyle w:val="Style5"/>
        <w:widowControl/>
        <w:numPr>
          <w:ilvl w:val="0"/>
          <w:numId w:val="1"/>
        </w:numPr>
        <w:spacing w:line="240" w:lineRule="auto"/>
        <w:rPr>
          <w:rStyle w:val="FontStyle17"/>
          <w:sz w:val="28"/>
          <w:szCs w:val="28"/>
        </w:rPr>
      </w:pPr>
      <w:r w:rsidRPr="008D59A0">
        <w:rPr>
          <w:rStyle w:val="FontStyle17"/>
          <w:sz w:val="28"/>
          <w:szCs w:val="28"/>
        </w:rPr>
        <w:t xml:space="preserve">Контроль за исполнением данного постановления возложить на заведующую районным финансовым отделом, заместителя Главы администрации </w:t>
      </w:r>
      <w:r w:rsidR="0094165E" w:rsidRPr="008D59A0">
        <w:rPr>
          <w:rStyle w:val="FontStyle17"/>
          <w:sz w:val="28"/>
          <w:szCs w:val="28"/>
        </w:rPr>
        <w:t>муниципального округа</w:t>
      </w:r>
      <w:r w:rsidRPr="008D59A0">
        <w:rPr>
          <w:rStyle w:val="FontStyle17"/>
          <w:sz w:val="28"/>
          <w:szCs w:val="28"/>
        </w:rPr>
        <w:t xml:space="preserve"> по финансам и экономике Куликову С.С.</w:t>
      </w:r>
    </w:p>
    <w:p w:rsidR="00901230" w:rsidRPr="008D59A0" w:rsidRDefault="00901230" w:rsidP="00901230">
      <w:pPr>
        <w:pStyle w:val="Style3"/>
        <w:widowControl/>
        <w:jc w:val="both"/>
        <w:rPr>
          <w:sz w:val="28"/>
          <w:szCs w:val="28"/>
        </w:rPr>
      </w:pPr>
    </w:p>
    <w:p w:rsidR="00901230" w:rsidRPr="008D59A0" w:rsidRDefault="00901230" w:rsidP="00901230">
      <w:pPr>
        <w:pStyle w:val="Style3"/>
        <w:widowControl/>
        <w:jc w:val="both"/>
        <w:rPr>
          <w:sz w:val="28"/>
          <w:szCs w:val="28"/>
        </w:rPr>
      </w:pPr>
    </w:p>
    <w:p w:rsidR="00901230" w:rsidRPr="008D59A0" w:rsidRDefault="00901230" w:rsidP="00901230">
      <w:pPr>
        <w:pStyle w:val="Style3"/>
        <w:widowControl/>
        <w:jc w:val="both"/>
        <w:rPr>
          <w:sz w:val="28"/>
          <w:szCs w:val="28"/>
        </w:rPr>
      </w:pPr>
    </w:p>
    <w:p w:rsidR="00901230" w:rsidRPr="008D59A0" w:rsidRDefault="00901230" w:rsidP="00901230">
      <w:pPr>
        <w:pStyle w:val="Style3"/>
        <w:widowControl/>
        <w:jc w:val="both"/>
        <w:rPr>
          <w:rStyle w:val="FontStyle17"/>
          <w:sz w:val="28"/>
          <w:szCs w:val="28"/>
        </w:rPr>
      </w:pPr>
      <w:r w:rsidRPr="008D59A0">
        <w:rPr>
          <w:rStyle w:val="FontStyle17"/>
          <w:sz w:val="28"/>
          <w:szCs w:val="28"/>
        </w:rPr>
        <w:t>Глава района                                                                         В.Ю. Журавлев</w:t>
      </w:r>
    </w:p>
    <w:p w:rsidR="00901230" w:rsidRPr="008D59A0" w:rsidRDefault="00901230" w:rsidP="00901230">
      <w:pPr>
        <w:pStyle w:val="Style3"/>
        <w:widowControl/>
        <w:jc w:val="both"/>
        <w:rPr>
          <w:rStyle w:val="FontStyle17"/>
          <w:sz w:val="28"/>
          <w:szCs w:val="28"/>
        </w:rPr>
      </w:pPr>
    </w:p>
    <w:p w:rsidR="00901230" w:rsidRPr="008D59A0" w:rsidRDefault="00901230" w:rsidP="00901230">
      <w:pPr>
        <w:pStyle w:val="Style3"/>
        <w:widowControl/>
        <w:jc w:val="both"/>
        <w:rPr>
          <w:rStyle w:val="FontStyle17"/>
          <w:sz w:val="28"/>
          <w:szCs w:val="28"/>
        </w:rPr>
      </w:pPr>
    </w:p>
    <w:p w:rsidR="00901230" w:rsidRPr="008D59A0" w:rsidRDefault="00901230" w:rsidP="00901230">
      <w:pPr>
        <w:pStyle w:val="Style3"/>
        <w:widowControl/>
        <w:jc w:val="both"/>
        <w:rPr>
          <w:rStyle w:val="FontStyle17"/>
          <w:sz w:val="28"/>
          <w:szCs w:val="28"/>
        </w:rPr>
      </w:pPr>
    </w:p>
    <w:p w:rsidR="00901230" w:rsidRPr="008D59A0" w:rsidRDefault="00901230" w:rsidP="00901230">
      <w:pPr>
        <w:pStyle w:val="Style3"/>
        <w:widowControl/>
        <w:jc w:val="both"/>
        <w:rPr>
          <w:rStyle w:val="FontStyle17"/>
          <w:sz w:val="28"/>
          <w:szCs w:val="28"/>
        </w:rPr>
      </w:pPr>
    </w:p>
    <w:p w:rsidR="00A3604E" w:rsidRPr="008D59A0" w:rsidRDefault="00A3604E" w:rsidP="00901230">
      <w:pPr>
        <w:pStyle w:val="Style3"/>
        <w:widowControl/>
        <w:jc w:val="both"/>
        <w:rPr>
          <w:rStyle w:val="FontStyle17"/>
          <w:sz w:val="28"/>
          <w:szCs w:val="28"/>
        </w:rPr>
      </w:pPr>
    </w:p>
    <w:p w:rsidR="00B579C6" w:rsidRPr="008D59A0" w:rsidRDefault="00B579C6" w:rsidP="00901230">
      <w:pPr>
        <w:pStyle w:val="Style3"/>
        <w:widowControl/>
        <w:jc w:val="both"/>
        <w:rPr>
          <w:rStyle w:val="FontStyle17"/>
          <w:sz w:val="28"/>
          <w:szCs w:val="28"/>
        </w:rPr>
      </w:pPr>
    </w:p>
    <w:p w:rsidR="0094165E" w:rsidRPr="008D59A0" w:rsidRDefault="0094165E" w:rsidP="00901230">
      <w:pPr>
        <w:pStyle w:val="Style3"/>
        <w:widowControl/>
        <w:jc w:val="both"/>
        <w:rPr>
          <w:rStyle w:val="FontStyle17"/>
          <w:sz w:val="28"/>
          <w:szCs w:val="28"/>
        </w:rPr>
      </w:pPr>
    </w:p>
    <w:p w:rsidR="0094165E" w:rsidRPr="008D59A0" w:rsidRDefault="0094165E" w:rsidP="00901230">
      <w:pPr>
        <w:pStyle w:val="Style3"/>
        <w:widowControl/>
        <w:jc w:val="both"/>
        <w:rPr>
          <w:rStyle w:val="FontStyle17"/>
          <w:sz w:val="28"/>
          <w:szCs w:val="28"/>
        </w:rPr>
      </w:pPr>
    </w:p>
    <w:p w:rsidR="00901230" w:rsidRPr="008D59A0" w:rsidRDefault="00901230" w:rsidP="0032532C">
      <w:pPr>
        <w:pStyle w:val="Style3"/>
        <w:widowControl/>
        <w:rPr>
          <w:rStyle w:val="FontStyle17"/>
          <w:sz w:val="28"/>
          <w:szCs w:val="28"/>
        </w:rPr>
      </w:pPr>
    </w:p>
    <w:p w:rsidR="0032532C" w:rsidRPr="008D59A0" w:rsidRDefault="0032532C" w:rsidP="0032532C">
      <w:pPr>
        <w:pStyle w:val="Style3"/>
        <w:widowControl/>
        <w:rPr>
          <w:rStyle w:val="FontStyle17"/>
          <w:sz w:val="24"/>
        </w:rPr>
      </w:pPr>
    </w:p>
    <w:p w:rsidR="00901230" w:rsidRPr="008D59A0" w:rsidRDefault="00901230" w:rsidP="00901230">
      <w:pPr>
        <w:pStyle w:val="Style3"/>
        <w:widowControl/>
        <w:ind w:left="5245"/>
        <w:jc w:val="right"/>
        <w:rPr>
          <w:rStyle w:val="FontStyle17"/>
          <w:sz w:val="24"/>
          <w:szCs w:val="24"/>
        </w:rPr>
      </w:pPr>
      <w:r w:rsidRPr="008D59A0">
        <w:rPr>
          <w:rStyle w:val="FontStyle17"/>
          <w:sz w:val="24"/>
        </w:rPr>
        <w:lastRenderedPageBreak/>
        <w:t>Приложение</w:t>
      </w:r>
    </w:p>
    <w:p w:rsidR="00901230" w:rsidRPr="008D59A0" w:rsidRDefault="00901230" w:rsidP="00901230">
      <w:pPr>
        <w:pStyle w:val="Style3"/>
        <w:widowControl/>
        <w:ind w:left="5245"/>
        <w:jc w:val="both"/>
        <w:rPr>
          <w:sz w:val="28"/>
          <w:szCs w:val="28"/>
        </w:rPr>
      </w:pPr>
      <w:r w:rsidRPr="008D59A0">
        <w:rPr>
          <w:rStyle w:val="FontStyle17"/>
          <w:sz w:val="24"/>
        </w:rPr>
        <w:t>к постановлению админист</w:t>
      </w:r>
      <w:r w:rsidR="00A3604E" w:rsidRPr="008D59A0">
        <w:rPr>
          <w:rStyle w:val="FontStyle17"/>
          <w:sz w:val="24"/>
        </w:rPr>
        <w:t xml:space="preserve">рации Краснохолмского </w:t>
      </w:r>
      <w:r w:rsidR="0094165E" w:rsidRPr="008D59A0">
        <w:rPr>
          <w:rStyle w:val="FontStyle17"/>
          <w:sz w:val="24"/>
        </w:rPr>
        <w:t>муниципального округа от</w:t>
      </w:r>
      <w:proofErr w:type="gramStart"/>
      <w:r w:rsidR="0094165E" w:rsidRPr="008D59A0">
        <w:rPr>
          <w:rStyle w:val="FontStyle17"/>
          <w:sz w:val="24"/>
        </w:rPr>
        <w:t xml:space="preserve"> ….</w:t>
      </w:r>
      <w:proofErr w:type="gramEnd"/>
      <w:r w:rsidR="0094165E" w:rsidRPr="008D59A0">
        <w:rPr>
          <w:rStyle w:val="FontStyle17"/>
          <w:sz w:val="24"/>
        </w:rPr>
        <w:t>2020</w:t>
      </w:r>
      <w:r w:rsidRPr="008D59A0">
        <w:rPr>
          <w:rStyle w:val="FontStyle17"/>
          <w:sz w:val="24"/>
        </w:rPr>
        <w:t>г. №</w:t>
      </w:r>
    </w:p>
    <w:p w:rsidR="00901230" w:rsidRPr="008D59A0" w:rsidRDefault="00901230" w:rsidP="00901230">
      <w:pPr>
        <w:ind w:left="12474"/>
        <w:rPr>
          <w:sz w:val="28"/>
          <w:szCs w:val="28"/>
        </w:rPr>
      </w:pPr>
    </w:p>
    <w:p w:rsidR="00901230" w:rsidRPr="008D59A0" w:rsidRDefault="00901230" w:rsidP="00901230">
      <w:pPr>
        <w:ind w:left="12474"/>
        <w:rPr>
          <w:sz w:val="28"/>
          <w:szCs w:val="28"/>
        </w:rPr>
      </w:pPr>
    </w:p>
    <w:p w:rsidR="00901230" w:rsidRPr="008D59A0" w:rsidRDefault="00901230" w:rsidP="00901230">
      <w:pPr>
        <w:ind w:left="12474"/>
        <w:rPr>
          <w:sz w:val="28"/>
          <w:szCs w:val="28"/>
        </w:rPr>
      </w:pPr>
    </w:p>
    <w:p w:rsidR="00901230" w:rsidRPr="008D59A0" w:rsidRDefault="00901230" w:rsidP="00901230">
      <w:pPr>
        <w:ind w:left="12474"/>
        <w:rPr>
          <w:sz w:val="28"/>
          <w:szCs w:val="28"/>
        </w:rPr>
      </w:pPr>
    </w:p>
    <w:p w:rsidR="00901230" w:rsidRPr="008D59A0" w:rsidRDefault="00901230" w:rsidP="00901230">
      <w:pPr>
        <w:rPr>
          <w:sz w:val="28"/>
          <w:szCs w:val="28"/>
        </w:rPr>
      </w:pPr>
    </w:p>
    <w:p w:rsidR="0094165E" w:rsidRPr="008D59A0" w:rsidRDefault="0094165E" w:rsidP="00901230">
      <w:pPr>
        <w:rPr>
          <w:sz w:val="28"/>
          <w:szCs w:val="28"/>
        </w:rPr>
      </w:pPr>
    </w:p>
    <w:p w:rsidR="0094165E" w:rsidRPr="008D59A0" w:rsidRDefault="0094165E" w:rsidP="00901230">
      <w:pPr>
        <w:rPr>
          <w:sz w:val="28"/>
          <w:szCs w:val="28"/>
        </w:rPr>
      </w:pPr>
    </w:p>
    <w:p w:rsidR="00901230" w:rsidRDefault="00901230" w:rsidP="00901230">
      <w:pPr>
        <w:ind w:left="12474"/>
        <w:rPr>
          <w:sz w:val="28"/>
          <w:szCs w:val="28"/>
        </w:rPr>
      </w:pPr>
    </w:p>
    <w:p w:rsidR="008B0BE3" w:rsidRDefault="008B0BE3" w:rsidP="00901230">
      <w:pPr>
        <w:ind w:left="12474"/>
        <w:rPr>
          <w:sz w:val="28"/>
          <w:szCs w:val="28"/>
        </w:rPr>
      </w:pPr>
    </w:p>
    <w:p w:rsidR="008B0BE3" w:rsidRPr="008D59A0" w:rsidRDefault="008B0BE3" w:rsidP="00901230">
      <w:pPr>
        <w:ind w:left="12474"/>
        <w:rPr>
          <w:sz w:val="28"/>
          <w:szCs w:val="28"/>
        </w:rPr>
      </w:pPr>
    </w:p>
    <w:p w:rsidR="00901230" w:rsidRPr="008D59A0" w:rsidRDefault="00901230" w:rsidP="00901230">
      <w:pPr>
        <w:ind w:left="12474"/>
        <w:rPr>
          <w:b/>
          <w:i/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ind w:firstLine="540"/>
        <w:jc w:val="both"/>
        <w:rPr>
          <w:b/>
          <w:i/>
          <w:sz w:val="28"/>
          <w:szCs w:val="28"/>
        </w:rPr>
      </w:pPr>
    </w:p>
    <w:p w:rsidR="00901230" w:rsidRPr="008D59A0" w:rsidRDefault="00901230" w:rsidP="0094165E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D59A0">
        <w:rPr>
          <w:b/>
          <w:sz w:val="32"/>
          <w:szCs w:val="32"/>
        </w:rPr>
        <w:t>Муниципальная          программа</w:t>
      </w: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4165E" w:rsidRPr="008D59A0" w:rsidRDefault="0094165E" w:rsidP="0094165E">
      <w:pPr>
        <w:pStyle w:val="Style4"/>
        <w:ind w:right="-2"/>
        <w:jc w:val="center"/>
        <w:rPr>
          <w:b/>
          <w:i/>
          <w:sz w:val="28"/>
          <w:szCs w:val="28"/>
          <w:lang w:eastAsia="en-US"/>
        </w:rPr>
      </w:pPr>
      <w:r w:rsidRPr="008D59A0">
        <w:rPr>
          <w:b/>
          <w:i/>
          <w:sz w:val="28"/>
          <w:szCs w:val="28"/>
          <w:lang w:eastAsia="en-US"/>
        </w:rPr>
        <w:t>"Развитие экономики</w:t>
      </w:r>
    </w:p>
    <w:p w:rsidR="0094165E" w:rsidRPr="008D59A0" w:rsidRDefault="0094165E" w:rsidP="0094165E">
      <w:pPr>
        <w:pStyle w:val="Style4"/>
        <w:ind w:right="-2"/>
        <w:jc w:val="center"/>
        <w:rPr>
          <w:b/>
          <w:i/>
          <w:sz w:val="28"/>
          <w:szCs w:val="28"/>
          <w:lang w:eastAsia="en-US"/>
        </w:rPr>
      </w:pPr>
      <w:r w:rsidRPr="008D59A0">
        <w:rPr>
          <w:b/>
          <w:i/>
          <w:sz w:val="28"/>
          <w:szCs w:val="28"/>
          <w:lang w:eastAsia="en-US"/>
        </w:rPr>
        <w:t xml:space="preserve"> в Краснохолмском муниципальном округе   Тверской области</w:t>
      </w:r>
    </w:p>
    <w:p w:rsidR="0094165E" w:rsidRPr="008D59A0" w:rsidRDefault="0094165E" w:rsidP="0094165E">
      <w:pPr>
        <w:pStyle w:val="Style4"/>
        <w:ind w:right="-2"/>
        <w:jc w:val="center"/>
        <w:rPr>
          <w:b/>
          <w:i/>
          <w:sz w:val="28"/>
          <w:szCs w:val="28"/>
          <w:lang w:eastAsia="en-US"/>
        </w:rPr>
      </w:pPr>
      <w:r w:rsidRPr="008D59A0">
        <w:rPr>
          <w:b/>
          <w:i/>
          <w:sz w:val="28"/>
          <w:szCs w:val="28"/>
          <w:lang w:eastAsia="en-US"/>
        </w:rPr>
        <w:t xml:space="preserve"> на 2021-2026 годы"</w:t>
      </w: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b/>
          <w:i/>
          <w:sz w:val="32"/>
          <w:szCs w:val="32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E6F30" w:rsidRDefault="00EE6F30" w:rsidP="00901230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8B0BE3" w:rsidRDefault="008B0BE3" w:rsidP="00901230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8B0BE3" w:rsidRPr="008D59A0" w:rsidRDefault="008B0BE3" w:rsidP="00901230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901230" w:rsidRPr="008D59A0" w:rsidRDefault="00901230" w:rsidP="00901230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901230" w:rsidRPr="008D59A0" w:rsidRDefault="00901230" w:rsidP="00901230">
      <w:pPr>
        <w:tabs>
          <w:tab w:val="left" w:pos="5103"/>
        </w:tabs>
        <w:ind w:left="12474"/>
        <w:rPr>
          <w:b/>
          <w:i/>
          <w:sz w:val="28"/>
          <w:szCs w:val="28"/>
        </w:rPr>
      </w:pPr>
    </w:p>
    <w:p w:rsidR="008B0BE3" w:rsidRPr="00E40D2D" w:rsidRDefault="008B0BE3" w:rsidP="008B0BE3">
      <w:pPr>
        <w:autoSpaceDE w:val="0"/>
        <w:autoSpaceDN w:val="0"/>
        <w:adjustRightInd w:val="0"/>
        <w:spacing w:line="22" w:lineRule="atLeast"/>
        <w:jc w:val="center"/>
        <w:rPr>
          <w:caps/>
        </w:rPr>
      </w:pPr>
      <w:r w:rsidRPr="00E40D2D">
        <w:t>Паспорт</w:t>
      </w:r>
    </w:p>
    <w:p w:rsidR="008B0BE3" w:rsidRPr="00E40D2D" w:rsidRDefault="008B0BE3" w:rsidP="008B0BE3">
      <w:pPr>
        <w:autoSpaceDE w:val="0"/>
        <w:autoSpaceDN w:val="0"/>
        <w:adjustRightInd w:val="0"/>
        <w:spacing w:line="22" w:lineRule="atLeast"/>
        <w:jc w:val="center"/>
      </w:pPr>
      <w:r w:rsidRPr="00E40D2D">
        <w:t>муниципальной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5805"/>
      </w:tblGrid>
      <w:tr w:rsidR="008B0BE3" w:rsidRPr="004966DE" w:rsidTr="00A305F6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              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autoSpaceDE w:val="0"/>
              <w:autoSpaceDN w:val="0"/>
              <w:adjustRightInd w:val="0"/>
              <w:spacing w:line="22" w:lineRule="atLeast"/>
              <w:jc w:val="both"/>
              <w:rPr>
                <w:lang w:eastAsia="en-US"/>
              </w:rPr>
            </w:pPr>
            <w:r w:rsidRPr="004966DE">
              <w:rPr>
                <w:lang w:eastAsia="en-US"/>
              </w:rPr>
              <w:t xml:space="preserve">Муниципальная программа </w:t>
            </w:r>
          </w:p>
          <w:p w:rsidR="008B0BE3" w:rsidRPr="004966DE" w:rsidRDefault="008B0BE3" w:rsidP="00A305F6">
            <w:pPr>
              <w:autoSpaceDE w:val="0"/>
              <w:autoSpaceDN w:val="0"/>
              <w:adjustRightInd w:val="0"/>
              <w:spacing w:line="22" w:lineRule="atLeast"/>
              <w:jc w:val="both"/>
              <w:rPr>
                <w:lang w:eastAsia="en-US"/>
              </w:rPr>
            </w:pPr>
            <w:r w:rsidRPr="004966DE">
              <w:rPr>
                <w:lang w:eastAsia="en-US"/>
              </w:rPr>
              <w:t>"Развитие экономики в Краснохолмском муниципальном округе   Тверской области на 2021-2026 годы" (далее – муниципальная программа)</w:t>
            </w:r>
          </w:p>
        </w:tc>
      </w:tr>
      <w:tr w:rsidR="008B0BE3" w:rsidRPr="004966DE" w:rsidTr="00A305F6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Администратор программы 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Краснохолмского муниципального округа Тверской области</w:t>
            </w:r>
          </w:p>
        </w:tc>
      </w:tr>
      <w:tr w:rsidR="008B0BE3" w:rsidRPr="004966DE" w:rsidTr="00A305F6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Исполнители программы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</w:t>
            </w:r>
            <w:proofErr w:type="gramStart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экономики  Администрации</w:t>
            </w:r>
            <w:proofErr w:type="gramEnd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Краснохолмского  муниципального округа;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Комитет по управлению имуществом и земельными ресурсами  Администрации Краснохолмского муниципального округа</w:t>
            </w:r>
          </w:p>
        </w:tc>
      </w:tr>
      <w:tr w:rsidR="008B0BE3" w:rsidRPr="004966DE" w:rsidTr="00A305F6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pStyle w:val="ConsPlusCell"/>
              <w:widowControl/>
              <w:spacing w:line="22" w:lineRule="atLeast"/>
              <w:ind w:firstLine="35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– 2026 годы</w:t>
            </w:r>
          </w:p>
        </w:tc>
      </w:tr>
      <w:tr w:rsidR="008B0BE3" w:rsidRPr="004966DE" w:rsidTr="00A305F6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pStyle w:val="ConsPlusNormal0"/>
              <w:widowControl/>
              <w:spacing w:line="22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Содействие  экономическому   развитию  Краснохолмского  муниципального округа</w:t>
            </w:r>
          </w:p>
        </w:tc>
      </w:tr>
      <w:tr w:rsidR="008B0BE3" w:rsidRPr="004966DE" w:rsidTr="00A305F6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autoSpaceDE w:val="0"/>
              <w:autoSpaceDN w:val="0"/>
              <w:adjustRightInd w:val="0"/>
              <w:spacing w:line="22" w:lineRule="atLeast"/>
              <w:rPr>
                <w:lang w:eastAsia="en-US"/>
              </w:rPr>
            </w:pPr>
            <w:r w:rsidRPr="004966DE">
              <w:rPr>
                <w:lang w:eastAsia="en-US"/>
              </w:rPr>
              <w:t>Подпрограммы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autoSpaceDE w:val="0"/>
              <w:autoSpaceDN w:val="0"/>
              <w:adjustRightInd w:val="0"/>
              <w:spacing w:line="22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Подпрограмма 1 </w:t>
            </w:r>
            <w:r w:rsidRPr="004966DE">
              <w:rPr>
                <w:lang w:eastAsia="en-US"/>
              </w:rPr>
              <w:t>«</w:t>
            </w:r>
            <w:proofErr w:type="gramStart"/>
            <w:r w:rsidRPr="004966DE">
              <w:rPr>
                <w:lang w:eastAsia="en-US"/>
              </w:rPr>
              <w:t>Поддержка  развития</w:t>
            </w:r>
            <w:proofErr w:type="gramEnd"/>
            <w:r w:rsidRPr="004966DE">
              <w:rPr>
                <w:lang w:eastAsia="en-US"/>
              </w:rPr>
              <w:t xml:space="preserve">  предпринимательства   в Краснохолмском муниципальном округе» (далее - подпрограмма 1);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Подпрограмма 2 «Совершенствование </w:t>
            </w:r>
            <w:proofErr w:type="gramStart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системы  программно</w:t>
            </w:r>
            <w:proofErr w:type="gramEnd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-целевого планирования социально-экономического развития Краснохолмского муниципального округа». </w:t>
            </w:r>
            <w:proofErr w:type="gramStart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Эффективная  реализация</w:t>
            </w:r>
            <w:proofErr w:type="gramEnd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системы муниципальных закупок» (далее - подпрограмма  2)</w:t>
            </w:r>
          </w:p>
          <w:p w:rsidR="008B0BE3" w:rsidRPr="004966DE" w:rsidRDefault="008B0BE3" w:rsidP="00A305F6">
            <w:pPr>
              <w:pStyle w:val="Style5"/>
              <w:widowControl/>
              <w:spacing w:line="240" w:lineRule="auto"/>
              <w:ind w:firstLine="0"/>
              <w:rPr>
                <w:sz w:val="24"/>
              </w:rPr>
            </w:pPr>
            <w:r w:rsidRPr="004966DE">
              <w:rPr>
                <w:sz w:val="24"/>
              </w:rPr>
              <w:t xml:space="preserve">        Подпрограмма 3 «</w:t>
            </w:r>
            <w:r w:rsidRPr="004966DE">
              <w:rPr>
                <w:sz w:val="24"/>
                <w:lang w:eastAsia="en-US"/>
              </w:rPr>
              <w:t>Исполнение государственных полномочий органами местного самоуправления Краснохолмского муниципального округа  по подготовке и проведению Всероссийской переписи населения (далее- подпрограмма 3)</w:t>
            </w:r>
          </w:p>
        </w:tc>
      </w:tr>
      <w:tr w:rsidR="008B0BE3" w:rsidRPr="004966DE" w:rsidTr="00A305F6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autoSpaceDE w:val="0"/>
              <w:autoSpaceDN w:val="0"/>
              <w:adjustRightInd w:val="0"/>
              <w:spacing w:line="22" w:lineRule="atLeast"/>
              <w:rPr>
                <w:lang w:eastAsia="en-US"/>
              </w:rPr>
            </w:pPr>
            <w:r w:rsidRPr="004966DE">
              <w:rPr>
                <w:lang w:eastAsia="en-US"/>
              </w:rPr>
              <w:t>Задачи  подпрограмм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BE3" w:rsidRPr="004966DE" w:rsidRDefault="008B0BE3" w:rsidP="00A305F6">
            <w:pPr>
              <w:pStyle w:val="ConsPlusNormal0"/>
              <w:widowControl/>
              <w:spacing w:line="22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Задача 1 подпрограммы1.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Содействие  формированию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благоприятного   предпринимательского  климата   в Краснохолмском муниципальном округе»</w:t>
            </w:r>
          </w:p>
          <w:p w:rsidR="008B0BE3" w:rsidRPr="004966DE" w:rsidRDefault="008B0BE3" w:rsidP="00A305F6">
            <w:pPr>
              <w:pStyle w:val="ConsPlusNormal0"/>
              <w:widowControl/>
              <w:spacing w:line="22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Задача </w:t>
            </w:r>
            <w:proofErr w:type="gramStart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 подпрограммы</w:t>
            </w:r>
            <w:proofErr w:type="gramEnd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1. «Формирование положительного  имиджа и популяризация предпринимательства».</w:t>
            </w:r>
          </w:p>
          <w:p w:rsidR="008B0BE3" w:rsidRPr="004966DE" w:rsidRDefault="008B0BE3" w:rsidP="00A305F6">
            <w:pPr>
              <w:pStyle w:val="Style5"/>
              <w:widowControl/>
              <w:spacing w:line="240" w:lineRule="auto"/>
              <w:ind w:firstLine="426"/>
              <w:rPr>
                <w:sz w:val="24"/>
              </w:rPr>
            </w:pPr>
            <w:r w:rsidRPr="004966DE">
              <w:rPr>
                <w:sz w:val="24"/>
                <w:lang w:eastAsia="en-US"/>
              </w:rPr>
              <w:t xml:space="preserve">  Задача 3 подпрограммы 1. </w:t>
            </w:r>
            <w:r w:rsidRPr="004966DE">
              <w:rPr>
                <w:sz w:val="24"/>
              </w:rPr>
              <w:t xml:space="preserve">«Использование имущественного потенциала для оказания имущественной муниципальной поддержки </w:t>
            </w:r>
            <w:proofErr w:type="gramStart"/>
            <w:r w:rsidRPr="004966DE">
              <w:rPr>
                <w:sz w:val="24"/>
              </w:rPr>
              <w:t>субъектам  малого</w:t>
            </w:r>
            <w:proofErr w:type="gramEnd"/>
            <w:r w:rsidRPr="004966DE">
              <w:rPr>
                <w:sz w:val="24"/>
              </w:rPr>
              <w:t xml:space="preserve"> и среднего предпринимательства».</w:t>
            </w:r>
          </w:p>
          <w:p w:rsidR="008B0BE3" w:rsidRPr="004966DE" w:rsidRDefault="008B0BE3" w:rsidP="00A305F6">
            <w:pPr>
              <w:pStyle w:val="ConsPlusNormal0"/>
              <w:widowControl/>
              <w:shd w:val="clear" w:color="auto" w:fill="FFFFFF"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Задача 1 подпрограммы 2. «Оценка текущей </w:t>
            </w:r>
            <w:proofErr w:type="gramStart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экономической  ситуации</w:t>
            </w:r>
            <w:proofErr w:type="gramEnd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Краснохолмского муниципального округа, отдельных  секторов экономики»;</w:t>
            </w:r>
          </w:p>
          <w:p w:rsidR="008B0BE3" w:rsidRPr="004966DE" w:rsidRDefault="008B0BE3" w:rsidP="00A305F6">
            <w:pPr>
              <w:pStyle w:val="ConsPlusNormal0"/>
              <w:widowControl/>
              <w:shd w:val="clear" w:color="auto" w:fill="FFFFFF"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Задача 2 подпрограммы 2. «</w:t>
            </w:r>
            <w:proofErr w:type="gramStart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 и</w:t>
            </w:r>
            <w:proofErr w:type="gramEnd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корректировка  документов текущего и стратегического социально-экономического развития Краснохолмского муниципального округа»;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            Задача 3 </w:t>
            </w: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2. </w:t>
            </w:r>
            <w:r w:rsidRPr="004966D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«Содействие   эффективности реализации программно-</w:t>
            </w:r>
            <w:proofErr w:type="gramStart"/>
            <w:r w:rsidRPr="004966D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целевого  планирования</w:t>
            </w:r>
            <w:proofErr w:type="gramEnd"/>
            <w:r w:rsidRPr="004966D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органами местного самоуправления».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     Задача 4 подпрограммы 2 «Повышение эффективности и открытости </w:t>
            </w:r>
            <w:proofErr w:type="gramStart"/>
            <w:r w:rsidRPr="004966D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проведения  закупок</w:t>
            </w:r>
            <w:proofErr w:type="gramEnd"/>
            <w:r w:rsidRPr="004966D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для муниципальных нужд Краснохолмского муниципального округа».</w:t>
            </w:r>
          </w:p>
          <w:p w:rsidR="008B0BE3" w:rsidRPr="004966DE" w:rsidRDefault="008B0BE3" w:rsidP="00A305F6">
            <w:pPr>
              <w:pStyle w:val="Style5"/>
              <w:widowControl/>
              <w:spacing w:line="240" w:lineRule="auto"/>
              <w:ind w:firstLine="0"/>
              <w:rPr>
                <w:sz w:val="24"/>
              </w:rPr>
            </w:pPr>
            <w:r w:rsidRPr="004966DE">
              <w:rPr>
                <w:sz w:val="24"/>
              </w:rPr>
              <w:t xml:space="preserve">      </w:t>
            </w:r>
            <w:r w:rsidR="009418E0">
              <w:rPr>
                <w:sz w:val="24"/>
              </w:rPr>
              <w:t xml:space="preserve">       Задача 1 подпрограммы 3 </w:t>
            </w:r>
            <w:r w:rsidRPr="004966DE">
              <w:rPr>
                <w:sz w:val="24"/>
              </w:rPr>
              <w:t>«</w:t>
            </w:r>
            <w:proofErr w:type="gramStart"/>
            <w:r w:rsidRPr="004966DE">
              <w:rPr>
                <w:sz w:val="24"/>
              </w:rPr>
              <w:t>Обеспечение  согласованных</w:t>
            </w:r>
            <w:proofErr w:type="gramEnd"/>
            <w:r w:rsidRPr="004966DE">
              <w:rPr>
                <w:sz w:val="24"/>
              </w:rPr>
              <w:t xml:space="preserve"> действий   органов местного самоуправления    с исполнительными структурами  власти по  организации   и проведению </w:t>
            </w:r>
            <w:r w:rsidRPr="004966DE">
              <w:rPr>
                <w:sz w:val="24"/>
                <w:lang w:eastAsia="en-US"/>
              </w:rPr>
              <w:t>Всероссийской переписи населения</w:t>
            </w:r>
            <w:r w:rsidRPr="004966DE">
              <w:rPr>
                <w:sz w:val="24"/>
              </w:rPr>
              <w:t xml:space="preserve"> на  территории  Краснохолмского муниципального округа».</w:t>
            </w:r>
          </w:p>
          <w:p w:rsidR="008B0BE3" w:rsidRPr="004966DE" w:rsidRDefault="008B0BE3" w:rsidP="00A305F6">
            <w:pPr>
              <w:pStyle w:val="Style5"/>
              <w:widowControl/>
              <w:spacing w:line="240" w:lineRule="auto"/>
              <w:ind w:firstLine="0"/>
              <w:rPr>
                <w:sz w:val="24"/>
              </w:rPr>
            </w:pPr>
            <w:r w:rsidRPr="004966DE">
              <w:rPr>
                <w:sz w:val="24"/>
              </w:rPr>
              <w:t xml:space="preserve">             Задача  2 подпрограммы 3               «Обеспечение  условий  для проведения  </w:t>
            </w:r>
            <w:r w:rsidRPr="004966DE">
              <w:rPr>
                <w:sz w:val="24"/>
                <w:lang w:eastAsia="en-US"/>
              </w:rPr>
              <w:t>Всероссийской переписи населения</w:t>
            </w:r>
            <w:r w:rsidRPr="004966DE">
              <w:rPr>
                <w:sz w:val="24"/>
              </w:rPr>
              <w:t xml:space="preserve"> на  территории  Краснохолмского муниципального округа».</w:t>
            </w:r>
          </w:p>
        </w:tc>
      </w:tr>
      <w:tr w:rsidR="008B0BE3" w:rsidRPr="004966DE" w:rsidTr="00A305F6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BE3" w:rsidRPr="004966DE" w:rsidRDefault="008B0BE3" w:rsidP="00A305F6">
            <w:pPr>
              <w:pStyle w:val="ConsPlusNormal0"/>
              <w:widowControl/>
              <w:spacing w:line="22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Ожидаемые результаты реализации муниципальной программы (Целевые показатели)</w:t>
            </w:r>
          </w:p>
          <w:p w:rsidR="008B0BE3" w:rsidRPr="004966DE" w:rsidRDefault="008B0BE3" w:rsidP="00A305F6">
            <w:pPr>
              <w:pStyle w:val="ConsPlusNormal0"/>
              <w:widowControl/>
              <w:spacing w:line="22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pStyle w:val="ConsPlusCell"/>
              <w:widowControl/>
              <w:spacing w:line="22" w:lineRule="atLeast"/>
              <w:ind w:firstLine="58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 </w:t>
            </w:r>
            <w:proofErr w:type="gramStart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 инвестиций</w:t>
            </w:r>
            <w:proofErr w:type="gramEnd"/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основной  капитал  района (за  исключением  бюджетных средств)  в расчете на  1  жителя: 2021г.-1000 руб.;2022г. -1000 руб. ;  2023г.  – 1000 рублей;2024г. -1000 руб., 2025г. -1000 руб.; 2026г. -1000 руб. </w:t>
            </w:r>
          </w:p>
          <w:p w:rsidR="008B0BE3" w:rsidRPr="004966DE" w:rsidRDefault="008B0BE3" w:rsidP="00A305F6">
            <w:pPr>
              <w:autoSpaceDE w:val="0"/>
              <w:autoSpaceDN w:val="0"/>
              <w:adjustRightInd w:val="0"/>
              <w:spacing w:line="22" w:lineRule="atLeast"/>
              <w:jc w:val="both"/>
              <w:outlineLvl w:val="1"/>
              <w:rPr>
                <w:lang w:eastAsia="en-US"/>
              </w:rPr>
            </w:pPr>
            <w:r w:rsidRPr="004966DE">
              <w:rPr>
                <w:lang w:eastAsia="en-US"/>
              </w:rPr>
              <w:t xml:space="preserve">-   Количество вновь </w:t>
            </w:r>
            <w:proofErr w:type="gramStart"/>
            <w:r w:rsidRPr="004966DE">
              <w:rPr>
                <w:lang w:eastAsia="en-US"/>
              </w:rPr>
              <w:t>зарегистрированных  субъектов</w:t>
            </w:r>
            <w:proofErr w:type="gramEnd"/>
            <w:r w:rsidRPr="004966DE">
              <w:rPr>
                <w:lang w:eastAsia="en-US"/>
              </w:rPr>
              <w:t xml:space="preserve">  предпринимательства на  территории района: 2021г.- 4 ед.;2022г. – 4 ед. ; 2023г. – 4 ед.; 2024г. -4ед.;2025г. – 4 ед. ;2026г. -4 ед.</w:t>
            </w:r>
          </w:p>
          <w:p w:rsidR="008B0BE3" w:rsidRPr="004966DE" w:rsidRDefault="008B0BE3" w:rsidP="00A305F6">
            <w:pPr>
              <w:autoSpaceDE w:val="0"/>
              <w:autoSpaceDN w:val="0"/>
              <w:adjustRightInd w:val="0"/>
              <w:spacing w:line="22" w:lineRule="atLeast"/>
              <w:jc w:val="both"/>
              <w:outlineLvl w:val="1"/>
              <w:rPr>
                <w:lang w:eastAsia="en-US"/>
              </w:rPr>
            </w:pPr>
            <w:r w:rsidRPr="004966DE">
              <w:rPr>
                <w:lang w:eastAsia="en-US"/>
              </w:rPr>
              <w:t xml:space="preserve">- Число  СМП  в расчете   на 10 тыс. человек  населения:2021г.-250 ед.;2022г. -250ед.; 2023г. - 252 единиц;2024г. -252 ед. ;2025г. -254 ед.;2026г. – 254ед. </w:t>
            </w:r>
          </w:p>
        </w:tc>
      </w:tr>
      <w:tr w:rsidR="008B0BE3" w:rsidRPr="004966DE" w:rsidTr="00A305F6">
        <w:trPr>
          <w:trHeight w:val="53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BE3" w:rsidRPr="004966DE" w:rsidRDefault="008B0BE3" w:rsidP="00A305F6">
            <w:pPr>
              <w:autoSpaceDE w:val="0"/>
              <w:autoSpaceDN w:val="0"/>
              <w:adjustRightInd w:val="0"/>
              <w:spacing w:line="22" w:lineRule="atLeast"/>
              <w:jc w:val="both"/>
              <w:rPr>
                <w:lang w:eastAsia="en-US"/>
              </w:rPr>
            </w:pPr>
            <w:r w:rsidRPr="004966DE">
              <w:rPr>
                <w:lang w:eastAsia="en-US"/>
              </w:rPr>
              <w:t>Объемы и источники финансирования программы по годам ее реализации в разрезе подпрограмм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BE3" w:rsidRPr="004966DE" w:rsidRDefault="008B0BE3" w:rsidP="00A305F6">
            <w:pPr>
              <w:spacing w:line="22" w:lineRule="atLeast"/>
              <w:jc w:val="both"/>
              <w:rPr>
                <w:lang w:eastAsia="en-US"/>
              </w:rPr>
            </w:pPr>
            <w:r w:rsidRPr="004966DE">
              <w:rPr>
                <w:lang w:eastAsia="en-US"/>
              </w:rPr>
              <w:t>Общий объем финансирования муниципальной   программы на</w:t>
            </w:r>
            <w:r w:rsidRPr="004966DE">
              <w:rPr>
                <w:lang w:eastAsia="en-US"/>
              </w:rPr>
              <w:br/>
              <w:t xml:space="preserve"> </w:t>
            </w:r>
            <w:r w:rsidRPr="004966DE">
              <w:rPr>
                <w:b/>
                <w:lang w:eastAsia="en-US"/>
              </w:rPr>
              <w:t xml:space="preserve">2021-2026 годы – </w:t>
            </w:r>
            <w:r>
              <w:rPr>
                <w:b/>
                <w:lang w:eastAsia="en-US"/>
              </w:rPr>
              <w:t>254,1</w:t>
            </w:r>
            <w:r w:rsidRPr="004966DE">
              <w:rPr>
                <w:b/>
                <w:lang w:eastAsia="en-US"/>
              </w:rPr>
              <w:t xml:space="preserve"> тыс.  рублей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2021г.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177,1</w:t>
            </w:r>
            <w:r w:rsidRPr="004966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тыс. рублей</w:t>
            </w: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– 0, 0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 – 15,4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 – 161,7</w:t>
            </w: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2022г. – 15,4 тыс. рублей</w:t>
            </w: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– 0, 0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 – 15,4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 – 0,0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2023г. –  15,4 тыс. рублей</w:t>
            </w: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– 0, 0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 – 15,4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 – 0,0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2024г. –  15,4 тыс. рублей</w:t>
            </w: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– 0, 0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 – 15,4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 – 0,0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2025г. –  15,4 тыс. рублей</w:t>
            </w: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– 0, 0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 – 15,4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 – 0,0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2026г. – 15,4 тыс. рублей</w:t>
            </w: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– 0, 0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 – 15,4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66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 – 0,0 тыс. рублей;</w:t>
            </w:r>
          </w:p>
          <w:p w:rsidR="008B0BE3" w:rsidRPr="004966DE" w:rsidRDefault="008B0BE3" w:rsidP="00A305F6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01230" w:rsidRPr="008D59A0" w:rsidRDefault="00901230" w:rsidP="00BC7A09">
      <w:pPr>
        <w:spacing w:line="22" w:lineRule="atLeast"/>
        <w:rPr>
          <w:b/>
        </w:rPr>
      </w:pPr>
    </w:p>
    <w:p w:rsidR="00901230" w:rsidRPr="008D59A0" w:rsidRDefault="00901230" w:rsidP="00901230">
      <w:pPr>
        <w:spacing w:line="22" w:lineRule="atLeast"/>
        <w:jc w:val="center"/>
        <w:rPr>
          <w:b/>
        </w:rPr>
      </w:pPr>
      <w:proofErr w:type="gramStart"/>
      <w:r w:rsidRPr="008D59A0">
        <w:rPr>
          <w:b/>
        </w:rPr>
        <w:t xml:space="preserve">Раздел  </w:t>
      </w:r>
      <w:r w:rsidRPr="008D59A0">
        <w:rPr>
          <w:b/>
          <w:lang w:val="en-US"/>
        </w:rPr>
        <w:t>I</w:t>
      </w:r>
      <w:proofErr w:type="gramEnd"/>
    </w:p>
    <w:p w:rsidR="00901230" w:rsidRPr="008D59A0" w:rsidRDefault="00901230" w:rsidP="00901230">
      <w:pPr>
        <w:spacing w:line="22" w:lineRule="atLeast"/>
        <w:jc w:val="center"/>
        <w:rPr>
          <w:b/>
        </w:rPr>
      </w:pPr>
    </w:p>
    <w:p w:rsidR="00901230" w:rsidRPr="008D59A0" w:rsidRDefault="00901230" w:rsidP="00901230">
      <w:pPr>
        <w:spacing w:line="22" w:lineRule="atLeast"/>
        <w:jc w:val="center"/>
        <w:rPr>
          <w:b/>
        </w:rPr>
      </w:pPr>
      <w:r w:rsidRPr="008D59A0">
        <w:rPr>
          <w:b/>
        </w:rPr>
        <w:t xml:space="preserve"> Общая характеристика сферы реализации муниципальной   программы</w:t>
      </w:r>
    </w:p>
    <w:p w:rsidR="00901230" w:rsidRPr="008D59A0" w:rsidRDefault="00901230" w:rsidP="00901230">
      <w:pPr>
        <w:spacing w:line="22" w:lineRule="atLeast"/>
      </w:pPr>
    </w:p>
    <w:p w:rsidR="00901230" w:rsidRPr="008D59A0" w:rsidRDefault="00901230" w:rsidP="00901230">
      <w:pPr>
        <w:spacing w:line="22" w:lineRule="atLeast"/>
        <w:ind w:firstLine="709"/>
        <w:jc w:val="center"/>
        <w:rPr>
          <w:b/>
          <w:i/>
        </w:rPr>
      </w:pPr>
      <w:r w:rsidRPr="008D59A0">
        <w:rPr>
          <w:b/>
          <w:i/>
        </w:rPr>
        <w:t xml:space="preserve">Подраздел </w:t>
      </w:r>
      <w:r w:rsidRPr="008D59A0">
        <w:rPr>
          <w:b/>
          <w:i/>
          <w:lang w:val="en-US"/>
        </w:rPr>
        <w:t>I</w:t>
      </w:r>
    </w:p>
    <w:p w:rsidR="00901230" w:rsidRPr="008D59A0" w:rsidRDefault="00901230" w:rsidP="00901230">
      <w:pPr>
        <w:spacing w:line="22" w:lineRule="atLeast"/>
        <w:ind w:firstLine="709"/>
        <w:jc w:val="center"/>
        <w:rPr>
          <w:b/>
        </w:rPr>
      </w:pPr>
    </w:p>
    <w:p w:rsidR="00901230" w:rsidRPr="008D59A0" w:rsidRDefault="00901230" w:rsidP="00901230">
      <w:pPr>
        <w:spacing w:line="22" w:lineRule="atLeast"/>
        <w:ind w:firstLine="709"/>
        <w:jc w:val="center"/>
        <w:rPr>
          <w:b/>
          <w:i/>
        </w:rPr>
      </w:pPr>
      <w:r w:rsidRPr="008D59A0">
        <w:rPr>
          <w:b/>
          <w:i/>
        </w:rPr>
        <w:t>Общая характеристика сферы реализации муниципальной   программы и прогноз ее развития</w:t>
      </w:r>
    </w:p>
    <w:p w:rsidR="00901230" w:rsidRPr="008D59A0" w:rsidRDefault="00901230" w:rsidP="00901230">
      <w:pPr>
        <w:spacing w:line="22" w:lineRule="atLeast"/>
        <w:jc w:val="both"/>
      </w:pPr>
    </w:p>
    <w:p w:rsidR="00901230" w:rsidRPr="008D59A0" w:rsidRDefault="00901230" w:rsidP="0011676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D59A0">
        <w:rPr>
          <w:color w:val="000000"/>
        </w:rPr>
        <w:t xml:space="preserve">В рамках содействия экономическому развитию </w:t>
      </w:r>
      <w:r w:rsidR="000F474D" w:rsidRPr="008D59A0">
        <w:rPr>
          <w:color w:val="000000"/>
        </w:rPr>
        <w:t xml:space="preserve">Краснохолмского муниципального </w:t>
      </w:r>
      <w:proofErr w:type="gramStart"/>
      <w:r w:rsidR="000F474D" w:rsidRPr="008D59A0">
        <w:rPr>
          <w:color w:val="000000"/>
        </w:rPr>
        <w:t xml:space="preserve">округа </w:t>
      </w:r>
      <w:r w:rsidRPr="008D59A0">
        <w:rPr>
          <w:color w:val="000000"/>
        </w:rPr>
        <w:t xml:space="preserve"> Тверской</w:t>
      </w:r>
      <w:proofErr w:type="gramEnd"/>
      <w:r w:rsidRPr="008D59A0">
        <w:rPr>
          <w:color w:val="000000"/>
        </w:rPr>
        <w:t xml:space="preserve"> области администрации Краснохолмского </w:t>
      </w:r>
      <w:r w:rsidR="000F474D" w:rsidRPr="008D59A0">
        <w:rPr>
          <w:color w:val="000000"/>
        </w:rPr>
        <w:t>муниципального округа</w:t>
      </w:r>
      <w:r w:rsidRPr="008D59A0">
        <w:rPr>
          <w:color w:val="000000"/>
        </w:rPr>
        <w:t xml:space="preserve">   в пределах своих полномочий осуществляет деятельность по следующим приоритетным направлениям:</w:t>
      </w:r>
    </w:p>
    <w:p w:rsidR="00901230" w:rsidRPr="008D59A0" w:rsidRDefault="00901230" w:rsidP="00116767">
      <w:pPr>
        <w:spacing w:line="22" w:lineRule="atLeast"/>
        <w:ind w:firstLine="709"/>
        <w:jc w:val="both"/>
        <w:rPr>
          <w:color w:val="000000"/>
        </w:rPr>
      </w:pPr>
      <w:r w:rsidRPr="008D59A0">
        <w:rPr>
          <w:color w:val="000000"/>
        </w:rPr>
        <w:t xml:space="preserve">- содействие развитию </w:t>
      </w:r>
      <w:proofErr w:type="gramStart"/>
      <w:r w:rsidRPr="008D59A0">
        <w:rPr>
          <w:color w:val="000000"/>
        </w:rPr>
        <w:t>предпринимат</w:t>
      </w:r>
      <w:r w:rsidR="009418E0">
        <w:rPr>
          <w:color w:val="000000"/>
        </w:rPr>
        <w:t>ельства  Краснохолмского</w:t>
      </w:r>
      <w:proofErr w:type="gramEnd"/>
      <w:r w:rsidR="009418E0">
        <w:rPr>
          <w:color w:val="000000"/>
        </w:rPr>
        <w:t xml:space="preserve"> муниципального округа</w:t>
      </w:r>
      <w:r w:rsidRPr="008D59A0">
        <w:t>;</w:t>
      </w:r>
      <w:r w:rsidRPr="008D59A0">
        <w:rPr>
          <w:color w:val="000000"/>
        </w:rPr>
        <w:t xml:space="preserve"> </w:t>
      </w:r>
    </w:p>
    <w:p w:rsidR="00C51A99" w:rsidRPr="008D59A0" w:rsidRDefault="00901230" w:rsidP="00C51A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D59A0">
        <w:rPr>
          <w:color w:val="000000"/>
        </w:rPr>
        <w:t>- содействие формированию благоприятной среды для привлечения инвестиций в экономику муниципального образования;</w:t>
      </w:r>
    </w:p>
    <w:p w:rsidR="00C51A99" w:rsidRPr="008D59A0" w:rsidRDefault="00901230" w:rsidP="00C51A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D59A0">
        <w:rPr>
          <w:color w:val="000000"/>
        </w:rPr>
        <w:t xml:space="preserve">- совершенствование системы стратегического планирования и прогнозирования социально-экономического развития </w:t>
      </w:r>
      <w:r w:rsidR="000F474D" w:rsidRPr="008D59A0">
        <w:rPr>
          <w:color w:val="000000"/>
        </w:rPr>
        <w:t>Краснохолмского муниципального округа</w:t>
      </w:r>
      <w:r w:rsidRPr="008D59A0">
        <w:rPr>
          <w:color w:val="000000"/>
        </w:rPr>
        <w:t>.</w:t>
      </w:r>
      <w:r w:rsidR="0031250A" w:rsidRPr="008D59A0">
        <w:rPr>
          <w:color w:val="000000"/>
        </w:rPr>
        <w:t xml:space="preserve"> </w:t>
      </w:r>
      <w:r w:rsidR="00BA4CA7" w:rsidRPr="008D59A0">
        <w:rPr>
          <w:color w:val="000000"/>
        </w:rPr>
        <w:t xml:space="preserve">                      </w:t>
      </w:r>
      <w:r w:rsidR="00B579C6" w:rsidRPr="008D59A0">
        <w:rPr>
          <w:color w:val="000000"/>
        </w:rPr>
        <w:t>П</w:t>
      </w:r>
      <w:r w:rsidRPr="008D59A0">
        <w:t xml:space="preserve">рактически все </w:t>
      </w:r>
      <w:proofErr w:type="gramStart"/>
      <w:r w:rsidRPr="008D59A0">
        <w:t>сферы  экономической</w:t>
      </w:r>
      <w:proofErr w:type="gramEnd"/>
      <w:r w:rsidRPr="008D59A0">
        <w:t xml:space="preserve"> деятельности района  заняты   малым бизнесом. Отмечены   устойчивые позиции </w:t>
      </w:r>
      <w:proofErr w:type="gramStart"/>
      <w:r w:rsidRPr="008D59A0">
        <w:t>предпринимательства  в</w:t>
      </w:r>
      <w:proofErr w:type="gramEnd"/>
      <w:r w:rsidRPr="008D59A0">
        <w:t xml:space="preserve">   </w:t>
      </w:r>
      <w:proofErr w:type="spellStart"/>
      <w:r w:rsidRPr="008D59A0">
        <w:rPr>
          <w:bCs/>
        </w:rPr>
        <w:t>металлопроизводстве</w:t>
      </w:r>
      <w:proofErr w:type="spellEnd"/>
      <w:r w:rsidRPr="008D59A0">
        <w:rPr>
          <w:bCs/>
        </w:rPr>
        <w:t xml:space="preserve">, выпуске продовольственных  товаров  и   товаров  легкой промышленности,  переработке   древесины. </w:t>
      </w:r>
      <w:r w:rsidRPr="008D59A0">
        <w:t xml:space="preserve">Большим спросом у населения пользуются платные услуги – парикмахерские, ремонтные, транспортные. Малый бизнес обеспечивает треть рабочих мест в районе. </w:t>
      </w:r>
      <w:r w:rsidR="00C51A99" w:rsidRPr="008D59A0">
        <w:t xml:space="preserve">По состоянию на 01.01.2020г. по данным </w:t>
      </w:r>
      <w:proofErr w:type="spellStart"/>
      <w:r w:rsidR="00C51A99" w:rsidRPr="008D59A0">
        <w:t>Тверьстата</w:t>
      </w:r>
      <w:proofErr w:type="spellEnd"/>
      <w:r w:rsidR="00C51A99" w:rsidRPr="008D59A0">
        <w:t xml:space="preserve"> в </w:t>
      </w:r>
      <w:r w:rsidR="009418E0">
        <w:t xml:space="preserve">муниципальном </w:t>
      </w:r>
      <w:proofErr w:type="gramStart"/>
      <w:r w:rsidR="009418E0">
        <w:t xml:space="preserve">образовании </w:t>
      </w:r>
      <w:r w:rsidR="00C51A99" w:rsidRPr="008D59A0">
        <w:t xml:space="preserve"> зарегистрировано</w:t>
      </w:r>
      <w:proofErr w:type="gramEnd"/>
      <w:r w:rsidR="00C51A99" w:rsidRPr="008D59A0">
        <w:t xml:space="preserve"> 252 субъекта предпринимательской деятельности.</w:t>
      </w:r>
    </w:p>
    <w:p w:rsidR="00C51A99" w:rsidRPr="008D59A0" w:rsidRDefault="00C51A99" w:rsidP="00C51A99">
      <w:pPr>
        <w:autoSpaceDE w:val="0"/>
        <w:autoSpaceDN w:val="0"/>
        <w:adjustRightInd w:val="0"/>
        <w:ind w:firstLine="709"/>
        <w:rPr>
          <w:color w:val="000000"/>
        </w:rPr>
      </w:pPr>
      <w:r w:rsidRPr="008D59A0">
        <w:t>Из них:</w:t>
      </w:r>
      <w:r w:rsidRPr="008D59A0">
        <w:br/>
        <w:t>– 15 ед. малых предприятий</w:t>
      </w:r>
      <w:r w:rsidRPr="008D59A0">
        <w:br/>
        <w:t xml:space="preserve">- 27 ед. </w:t>
      </w:r>
      <w:proofErr w:type="spellStart"/>
      <w:r w:rsidRPr="008D59A0">
        <w:t>микропредприятий</w:t>
      </w:r>
      <w:proofErr w:type="spellEnd"/>
      <w:r w:rsidRPr="008D59A0">
        <w:br/>
        <w:t>- 209 – индивидуальных предпринимателей.</w:t>
      </w:r>
      <w:r w:rsidRPr="008D59A0">
        <w:br/>
        <w:t>Число субъектов малого и среднего предпринимательства на 1000 жителей составляет 25,9 ед.</w:t>
      </w:r>
    </w:p>
    <w:p w:rsidR="00A12305" w:rsidRPr="008D59A0" w:rsidRDefault="00116767" w:rsidP="00A12305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8D59A0">
        <w:t xml:space="preserve">      </w:t>
      </w:r>
      <w:r w:rsidR="00A12305" w:rsidRPr="008D59A0">
        <w:t xml:space="preserve">Основная организационно-правовая форма регистрации малого бизнеса – </w:t>
      </w:r>
      <w:proofErr w:type="gramStart"/>
      <w:r w:rsidR="00A12305" w:rsidRPr="008D59A0">
        <w:t>индивидуальный  предприниматель</w:t>
      </w:r>
      <w:proofErr w:type="gramEnd"/>
      <w:r w:rsidR="00BA6AF5" w:rsidRPr="008D59A0">
        <w:t xml:space="preserve">  </w:t>
      </w:r>
      <w:r w:rsidR="00A12305" w:rsidRPr="008D59A0">
        <w:t xml:space="preserve">или </w:t>
      </w:r>
      <w:r w:rsidR="00BA6AF5" w:rsidRPr="008D59A0">
        <w:t>82,3</w:t>
      </w:r>
      <w:r w:rsidR="00A12305" w:rsidRPr="008D59A0">
        <w:t xml:space="preserve"> % от всех субъектов малого и среднего бизнеса района.</w:t>
      </w:r>
    </w:p>
    <w:p w:rsidR="00A12305" w:rsidRPr="008D59A0" w:rsidRDefault="00A12305" w:rsidP="00A12305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8D59A0">
        <w:t xml:space="preserve">Приоритетными видами деятельности предпринимателей </w:t>
      </w:r>
      <w:proofErr w:type="gramStart"/>
      <w:r w:rsidRPr="008D59A0">
        <w:t xml:space="preserve">Краснохолмского  </w:t>
      </w:r>
      <w:r w:rsidR="009418E0">
        <w:t>муниципального</w:t>
      </w:r>
      <w:proofErr w:type="gramEnd"/>
      <w:r w:rsidR="009418E0">
        <w:t xml:space="preserve"> округа </w:t>
      </w:r>
      <w:r w:rsidRPr="008D59A0">
        <w:t xml:space="preserve"> являются: торговля оптовая и розничная, ремонт автотранспортных средств и  мотоциклов (37,0 % всех предпринимателей), </w:t>
      </w:r>
      <w:r w:rsidR="00BA6AF5" w:rsidRPr="008D59A0">
        <w:t>16%</w:t>
      </w:r>
      <w:r w:rsidRPr="008D59A0">
        <w:t xml:space="preserve"> –транспортировка и хранение</w:t>
      </w:r>
      <w:r w:rsidR="00BA6AF5" w:rsidRPr="008D59A0">
        <w:t>; 8,4 %</w:t>
      </w:r>
      <w:r w:rsidRPr="008D59A0">
        <w:t xml:space="preserve"> – сельское, лесное  хозяйство, о</w:t>
      </w:r>
      <w:r w:rsidR="00BA6AF5" w:rsidRPr="008D59A0">
        <w:t xml:space="preserve">хота, рыболовство и </w:t>
      </w:r>
      <w:r w:rsidR="00BA6AF5" w:rsidRPr="008D59A0">
        <w:lastRenderedPageBreak/>
        <w:t>рыбоводство; 10,2%</w:t>
      </w:r>
      <w:r w:rsidRPr="008D59A0">
        <w:t xml:space="preserve"> – предоставление прочих видов услуг (10,2</w:t>
      </w:r>
      <w:r w:rsidR="00BA6AF5" w:rsidRPr="008D59A0">
        <w:t xml:space="preserve">%); 6,2% - </w:t>
      </w:r>
      <w:r w:rsidRPr="008D59A0">
        <w:t xml:space="preserve"> обрабатывающие производства</w:t>
      </w:r>
      <w:r w:rsidR="004A2E89" w:rsidRPr="008D59A0">
        <w:rPr>
          <w:sz w:val="28"/>
          <w:szCs w:val="28"/>
        </w:rPr>
        <w:t>.</w:t>
      </w:r>
      <w:r w:rsidRPr="008D59A0">
        <w:rPr>
          <w:sz w:val="28"/>
          <w:szCs w:val="28"/>
        </w:rPr>
        <w:t xml:space="preserve"> </w:t>
      </w:r>
    </w:p>
    <w:p w:rsidR="0031250A" w:rsidRPr="008D59A0" w:rsidRDefault="0031250A" w:rsidP="00116767">
      <w:pPr>
        <w:pStyle w:val="a7"/>
        <w:spacing w:before="0" w:beforeAutospacing="0" w:after="0" w:afterAutospacing="0"/>
        <w:jc w:val="both"/>
      </w:pPr>
      <w:r w:rsidRPr="008D59A0">
        <w:t xml:space="preserve">Число замещенных рабочих </w:t>
      </w:r>
      <w:proofErr w:type="gramStart"/>
      <w:r w:rsidRPr="008D59A0">
        <w:t>мест  индивидуальных</w:t>
      </w:r>
      <w:proofErr w:type="gramEnd"/>
      <w:r w:rsidRPr="008D59A0">
        <w:t xml:space="preserve"> предпринимателей составило 498  чел.,  в т. ч. 124 чел. - в сферах  обрабатывающих производств, 56 чел. – в производстве изделий из дерева и обработке древесины, 184 чел.-  в розничной  торговле, 30 ед. – в транспорте и связи, 14 чел. заняты предоставлением прочих  коммунальных и социальных  услуг.</w:t>
      </w:r>
    </w:p>
    <w:p w:rsidR="0031250A" w:rsidRPr="008D59A0" w:rsidRDefault="0031250A" w:rsidP="00116767">
      <w:pPr>
        <w:pStyle w:val="a7"/>
        <w:spacing w:before="0" w:beforeAutospacing="0" w:after="0" w:afterAutospacing="0"/>
        <w:jc w:val="both"/>
      </w:pPr>
      <w:r w:rsidRPr="008D59A0">
        <w:t xml:space="preserve">Число замещенных </w:t>
      </w:r>
      <w:proofErr w:type="gramStart"/>
      <w:r w:rsidRPr="008D59A0">
        <w:t>рабочих  мест</w:t>
      </w:r>
      <w:proofErr w:type="gramEnd"/>
      <w:r w:rsidRPr="008D59A0">
        <w:t xml:space="preserve"> на  малых предприятиях  составило 645  чел. , из них 222 чел. -  в обрабатывающих производствах, 77 чел. – в розничной торговле</w:t>
      </w:r>
    </w:p>
    <w:p w:rsidR="007232FC" w:rsidRPr="008D59A0" w:rsidRDefault="007232FC" w:rsidP="007232FC">
      <w:pPr>
        <w:pStyle w:val="Style5"/>
        <w:widowControl/>
        <w:spacing w:line="240" w:lineRule="auto"/>
        <w:ind w:firstLine="414"/>
        <w:rPr>
          <w:sz w:val="24"/>
        </w:rPr>
      </w:pPr>
      <w:r w:rsidRPr="008D59A0">
        <w:rPr>
          <w:sz w:val="24"/>
        </w:rPr>
        <w:t xml:space="preserve">    В целях реализации основных задач по </w:t>
      </w:r>
      <w:proofErr w:type="gramStart"/>
      <w:r w:rsidRPr="008D59A0">
        <w:rPr>
          <w:sz w:val="24"/>
        </w:rPr>
        <w:t>имущественной  поддержке</w:t>
      </w:r>
      <w:proofErr w:type="gramEnd"/>
      <w:r w:rsidRPr="008D59A0">
        <w:rPr>
          <w:sz w:val="24"/>
        </w:rPr>
        <w:t xml:space="preserve">  субъектов малого и среднего предпринимательства, определенных национальным проектом «Малое и среднее предпринимательство и поддержка индивидуальной предпринимательской инициативы», необходим анализ состава муниципального имущества для выявления источников пополнения Перечня имущества. Анализ проводится на основе информации, полученной по результатам:</w:t>
      </w:r>
    </w:p>
    <w:p w:rsidR="007232FC" w:rsidRPr="008D59A0" w:rsidRDefault="007232FC" w:rsidP="007232FC">
      <w:pPr>
        <w:pStyle w:val="Style5"/>
        <w:widowControl/>
        <w:spacing w:line="240" w:lineRule="auto"/>
        <w:ind w:firstLine="284"/>
        <w:rPr>
          <w:sz w:val="24"/>
        </w:rPr>
      </w:pPr>
      <w:r w:rsidRPr="008D59A0">
        <w:rPr>
          <w:sz w:val="24"/>
        </w:rPr>
        <w:t>-   запроса сведений из реестров муниципального имущества, выписок из Единого государственного реестра недвижимости, данных архивов, иных документов об объектах муниципального имущества, в том числе закреплённого на праве хозяйственного ведения за муниципальным унитарным предприятием, на праве оперативного управления за муниципальным учреждением, в том числе неиспользуемом, неэффективно используемом или используемом не по назначению, а также земельных участков, государственная собственность на которые не разграничена, выморочном имуществе (за исключением жилых помещений и предметов, срок полезного использования которых составляет менее пяти лет), бесхозяйном и ином имуществе;</w:t>
      </w:r>
    </w:p>
    <w:p w:rsidR="007232FC" w:rsidRPr="008D59A0" w:rsidRDefault="007232FC" w:rsidP="007232FC">
      <w:pPr>
        <w:tabs>
          <w:tab w:val="left" w:pos="1134"/>
          <w:tab w:val="center" w:pos="4677"/>
        </w:tabs>
        <w:autoSpaceDE w:val="0"/>
        <w:autoSpaceDN w:val="0"/>
        <w:adjustRightInd w:val="0"/>
        <w:spacing w:line="22" w:lineRule="atLeast"/>
        <w:ind w:firstLine="720"/>
        <w:jc w:val="both"/>
      </w:pPr>
      <w:r w:rsidRPr="008D59A0">
        <w:t>-обследования объектов муниципального недвижимого имущества, в том числе земельных участков;</w:t>
      </w:r>
    </w:p>
    <w:p w:rsidR="00116767" w:rsidRPr="008D59A0" w:rsidRDefault="00F24E7A" w:rsidP="007232FC">
      <w:pPr>
        <w:pStyle w:val="a7"/>
        <w:spacing w:before="0" w:beforeAutospacing="0" w:after="0" w:afterAutospacing="0"/>
        <w:jc w:val="both"/>
      </w:pPr>
      <w:r w:rsidRPr="008D59A0">
        <w:t xml:space="preserve">            </w:t>
      </w:r>
      <w:r w:rsidR="007232FC" w:rsidRPr="008D59A0">
        <w:t>-предложений субъектов МСП, заинтересованных в получении в аренду муниципального имущества</w:t>
      </w:r>
    </w:p>
    <w:p w:rsidR="0031250A" w:rsidRPr="008D59A0" w:rsidRDefault="0031250A" w:rsidP="00116767">
      <w:pPr>
        <w:pStyle w:val="a7"/>
        <w:spacing w:before="0" w:beforeAutospacing="0" w:after="0" w:afterAutospacing="0"/>
        <w:jc w:val="both"/>
      </w:pPr>
      <w:r w:rsidRPr="008D59A0">
        <w:t xml:space="preserve">            </w:t>
      </w:r>
      <w:r w:rsidR="001B6438" w:rsidRPr="008D59A0">
        <w:t xml:space="preserve">Нормативно-правовыми актами </w:t>
      </w:r>
      <w:r w:rsidRPr="008D59A0">
        <w:t>админист</w:t>
      </w:r>
      <w:r w:rsidR="001B6438" w:rsidRPr="008D59A0">
        <w:t xml:space="preserve">рации Краснохолмского района </w:t>
      </w:r>
      <w:proofErr w:type="gramStart"/>
      <w:r w:rsidRPr="008D59A0">
        <w:t>утвержден</w:t>
      </w:r>
      <w:r w:rsidR="001B6438" w:rsidRPr="008D59A0">
        <w:t>ы  перечни</w:t>
      </w:r>
      <w:proofErr w:type="gramEnd"/>
      <w:r w:rsidR="001B6438" w:rsidRPr="008D59A0">
        <w:t xml:space="preserve"> </w:t>
      </w:r>
      <w:r w:rsidRPr="008D59A0">
        <w:t xml:space="preserve"> муниципального имущества, свободного от прав третьих лиц,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СМП.</w:t>
      </w:r>
    </w:p>
    <w:p w:rsidR="00423D4E" w:rsidRPr="008D59A0" w:rsidRDefault="00423D4E" w:rsidP="00F428FA">
      <w:pPr>
        <w:pStyle w:val="ConsPlusTitle"/>
        <w:spacing w:line="23" w:lineRule="atLeast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D59A0">
        <w:rPr>
          <w:rFonts w:ascii="Times New Roman" w:hAnsi="Times New Roman" w:cs="Times New Roman"/>
          <w:b w:val="0"/>
          <w:sz w:val="24"/>
          <w:szCs w:val="24"/>
        </w:rPr>
        <w:t xml:space="preserve"> С учетом рекомендаций Министерства экономического развития Тверской области, в муниципальном образовании сосредоточены усилия на </w:t>
      </w:r>
      <w:r w:rsidR="00F24E7A" w:rsidRPr="008D59A0">
        <w:rPr>
          <w:rFonts w:ascii="Times New Roman" w:hAnsi="Times New Roman" w:cs="Times New Roman"/>
          <w:b w:val="0"/>
          <w:sz w:val="24"/>
          <w:szCs w:val="24"/>
        </w:rPr>
        <w:t xml:space="preserve">повышение информированности субъектов малого и среднего предпринимательства о мерах государственной поддержки, в том числе оказываемых объектами инфраструктуры поддержки малого </w:t>
      </w:r>
      <w:r w:rsidR="00F428FA" w:rsidRPr="008D59A0">
        <w:rPr>
          <w:rFonts w:ascii="Times New Roman" w:hAnsi="Times New Roman" w:cs="Times New Roman"/>
          <w:b w:val="0"/>
          <w:sz w:val="24"/>
          <w:szCs w:val="24"/>
        </w:rPr>
        <w:t>и среднего предпринимательства.</w:t>
      </w:r>
    </w:p>
    <w:p w:rsidR="00901230" w:rsidRPr="008D59A0" w:rsidRDefault="006E07AA" w:rsidP="00F24E7A">
      <w:pPr>
        <w:pStyle w:val="ConsPlusTitle"/>
        <w:spacing w:line="23" w:lineRule="atLeast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D59A0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901230" w:rsidRPr="008D59A0">
        <w:rPr>
          <w:rFonts w:ascii="Times New Roman" w:hAnsi="Times New Roman" w:cs="Times New Roman"/>
          <w:b w:val="0"/>
          <w:sz w:val="24"/>
          <w:szCs w:val="24"/>
        </w:rPr>
        <w:t xml:space="preserve">Работа по стратегическому планированию на уровне </w:t>
      </w:r>
      <w:proofErr w:type="gramStart"/>
      <w:r w:rsidR="00901230" w:rsidRPr="008D59A0">
        <w:rPr>
          <w:rFonts w:ascii="Times New Roman" w:hAnsi="Times New Roman" w:cs="Times New Roman"/>
          <w:b w:val="0"/>
          <w:sz w:val="24"/>
          <w:szCs w:val="24"/>
        </w:rPr>
        <w:t>муниципального  образования</w:t>
      </w:r>
      <w:proofErr w:type="gramEnd"/>
      <w:r w:rsidR="00901230" w:rsidRPr="008D59A0">
        <w:rPr>
          <w:rFonts w:ascii="Times New Roman" w:hAnsi="Times New Roman" w:cs="Times New Roman"/>
          <w:b w:val="0"/>
          <w:sz w:val="24"/>
          <w:szCs w:val="24"/>
        </w:rPr>
        <w:t xml:space="preserve">    осуществляется   в рамках Федерального закона от 28.06.2014 № 172-ФЗ «О стратегическом планировании в Российской Федерации»,  в соответствии  с нормативно-правовыми  актами  Тверской области  и  Краснохолмского района.</w:t>
      </w:r>
      <w:r w:rsidR="00007DB6" w:rsidRPr="008D59A0">
        <w:rPr>
          <w:rFonts w:ascii="Times New Roman" w:hAnsi="Times New Roman" w:cs="Times New Roman"/>
          <w:sz w:val="24"/>
          <w:szCs w:val="24"/>
        </w:rPr>
        <w:t xml:space="preserve"> </w:t>
      </w:r>
      <w:r w:rsidR="00007DB6" w:rsidRPr="008D59A0">
        <w:rPr>
          <w:rFonts w:ascii="Times New Roman" w:hAnsi="Times New Roman" w:cs="Times New Roman"/>
          <w:b w:val="0"/>
          <w:sz w:val="24"/>
          <w:szCs w:val="24"/>
        </w:rPr>
        <w:t xml:space="preserve">Стратегическое планирование основывается на результатах мониторинга социально-экономических процессов, позволяющего выявить проблемы, пути их решения и определить возможные точки роста для развития муниципального </w:t>
      </w:r>
      <w:proofErr w:type="gramStart"/>
      <w:r w:rsidR="00007DB6" w:rsidRPr="008D59A0">
        <w:rPr>
          <w:rFonts w:ascii="Times New Roman" w:hAnsi="Times New Roman" w:cs="Times New Roman"/>
          <w:b w:val="0"/>
          <w:sz w:val="24"/>
          <w:szCs w:val="24"/>
        </w:rPr>
        <w:t>округа  в</w:t>
      </w:r>
      <w:proofErr w:type="gramEnd"/>
      <w:r w:rsidR="00007DB6" w:rsidRPr="008D59A0">
        <w:rPr>
          <w:rFonts w:ascii="Times New Roman" w:hAnsi="Times New Roman" w:cs="Times New Roman"/>
          <w:b w:val="0"/>
          <w:sz w:val="24"/>
          <w:szCs w:val="24"/>
        </w:rPr>
        <w:t xml:space="preserve"> перспективе.</w:t>
      </w:r>
    </w:p>
    <w:p w:rsidR="00901230" w:rsidRPr="008D59A0" w:rsidRDefault="00901230" w:rsidP="00901230">
      <w:pPr>
        <w:ind w:firstLine="709"/>
        <w:jc w:val="both"/>
        <w:rPr>
          <w:color w:val="000000"/>
        </w:rPr>
      </w:pPr>
      <w:r w:rsidRPr="008D59A0">
        <w:t xml:space="preserve"> Документами </w:t>
      </w:r>
      <w:proofErr w:type="gramStart"/>
      <w:r w:rsidRPr="008D59A0">
        <w:t>стратегического  планирования</w:t>
      </w:r>
      <w:proofErr w:type="gramEnd"/>
      <w:r w:rsidRPr="008D59A0">
        <w:t>,  содержащими  комплекс    планируемых мероприятий, взаимоувязанных  по задачам, срокам  осуществления,  исполнителям и ресурсам и обеспечивающих  наиболее  эффективное   достижение  целей и решение  задач  социально-экономического развития муниципального  образования  являются  муниципальные программы.</w:t>
      </w:r>
      <w:r w:rsidRPr="008D59A0">
        <w:rPr>
          <w:color w:val="000000"/>
        </w:rPr>
        <w:t xml:space="preserve"> Применение программного метода позволит повысить эффективность социально-экономического планирования, а также использования </w:t>
      </w:r>
      <w:r w:rsidRPr="008D59A0">
        <w:rPr>
          <w:color w:val="000000"/>
        </w:rPr>
        <w:lastRenderedPageBreak/>
        <w:t>муниципальных ресурсов при реализации мероприятий, предусмотренных настоящей муниципальной программой.</w:t>
      </w:r>
    </w:p>
    <w:p w:rsidR="00901230" w:rsidRPr="008D59A0" w:rsidRDefault="00901230" w:rsidP="00901230">
      <w:pPr>
        <w:spacing w:line="22" w:lineRule="atLeast"/>
        <w:jc w:val="both"/>
      </w:pPr>
      <w:r w:rsidRPr="008D59A0">
        <w:t xml:space="preserve">         </w:t>
      </w:r>
      <w:r w:rsidR="006E07AA" w:rsidRPr="008D59A0">
        <w:t xml:space="preserve"> </w:t>
      </w:r>
      <w:proofErr w:type="gramStart"/>
      <w:r w:rsidRPr="008D59A0">
        <w:t>Одним  из</w:t>
      </w:r>
      <w:proofErr w:type="gramEnd"/>
      <w:r w:rsidRPr="008D59A0">
        <w:t xml:space="preserve">  важных   направлений  сфер деятельности администрации  Краснохолмского </w:t>
      </w:r>
      <w:r w:rsidR="00F24E7A" w:rsidRPr="008D59A0">
        <w:t xml:space="preserve">муниципального округа </w:t>
      </w:r>
      <w:r w:rsidRPr="008D59A0">
        <w:t xml:space="preserve">  является разработка прогноза социально-экономического развития на очередной финансовый год и среднесрочную перспективу,  разработка показателей для составления проекта районного   бюджета.</w:t>
      </w:r>
    </w:p>
    <w:p w:rsidR="00CB460D" w:rsidRPr="008D59A0" w:rsidRDefault="00F428FA" w:rsidP="00CB460D">
      <w:pPr>
        <w:jc w:val="both"/>
      </w:pPr>
      <w:r w:rsidRPr="008D59A0">
        <w:t xml:space="preserve">        </w:t>
      </w:r>
      <w:r w:rsidR="00850F41">
        <w:t xml:space="preserve">  </w:t>
      </w:r>
      <w:proofErr w:type="gramStart"/>
      <w:r w:rsidR="00A04BC4" w:rsidRPr="008D59A0">
        <w:t>В  соответствии</w:t>
      </w:r>
      <w:proofErr w:type="gramEnd"/>
      <w:r w:rsidR="00A04BC4" w:rsidRPr="008D59A0">
        <w:t xml:space="preserve"> с внесенными  изменениями  в постановление правительства Российской  Федерации от 7 декабря 2019 г. № 1608 "Об организации Всероссийской переписи населения 2020 года" определен перенос срока проведения переписи населения на апрель 2021 г. </w:t>
      </w:r>
      <w:r w:rsidR="00BC7A09" w:rsidRPr="008D59A0">
        <w:t xml:space="preserve">Цель переписи - получение обобщенных демографических, экономических и социальных сведений о населении. Перепись позволяет узнать точную цифру численности населения, находящегося в стране и регионе, получить сведения о его составе и об условиях его жизни, причем как всего народа, так и каждой категории в отдельности; дает возможность оценить динамику этих показателей за время, прошедшее с момента предыдущей переписи; а также служит основой для перспективных расчетов численности населения и основных характеристик социально-экономической ситуации в стране на ближайшие годы. </w:t>
      </w:r>
      <w:r w:rsidR="00EE6F30" w:rsidRPr="008D59A0">
        <w:t>Особенностью ВПН</w:t>
      </w:r>
      <w:r w:rsidR="00BC7A09" w:rsidRPr="008D59A0">
        <w:t xml:space="preserve"> является использование современных технологий. Впервые будет предоставлена жителям России возможность самостоятельного заполнения переписных листов в информационно-телекоммуникационной сети «Интернет» через Единый портал государственных услуг (ЕПГУ). Органы местного самоуправления наделяются следующими государственными п</w:t>
      </w:r>
      <w:r w:rsidR="00CB460D" w:rsidRPr="008D59A0">
        <w:t>олномочиями:</w:t>
      </w:r>
    </w:p>
    <w:p w:rsidR="00BC7A09" w:rsidRPr="008D59A0" w:rsidRDefault="00BC7A09" w:rsidP="00CB460D">
      <w:pPr>
        <w:jc w:val="both"/>
      </w:pPr>
      <w:r w:rsidRPr="008D59A0">
        <w:t>1) обеспечение помещениями, охраняемыми, оборудованными мебелью, средствами связи и пригодными для обучения и работы лиц, привлекаемых к сбору сведений о населении;</w:t>
      </w:r>
    </w:p>
    <w:p w:rsidR="00BC7A09" w:rsidRPr="008D59A0" w:rsidRDefault="00BC7A09" w:rsidP="00CB460D">
      <w:pPr>
        <w:jc w:val="both"/>
      </w:pPr>
      <w:r w:rsidRPr="008D59A0">
        <w:t>2) обеспечение охраняемыми помещениями для хранения переписных листов и иных документов Всероссийской переписи населения;</w:t>
      </w:r>
    </w:p>
    <w:p w:rsidR="00BC7A09" w:rsidRPr="008D59A0" w:rsidRDefault="00BC7A09" w:rsidP="00CB460D">
      <w:pPr>
        <w:jc w:val="both"/>
      </w:pPr>
      <w:r w:rsidRPr="008D59A0">
        <w:t>3) предоставление необходимых транспортных сре</w:t>
      </w:r>
      <w:r w:rsidR="00A04BC4" w:rsidRPr="008D59A0">
        <w:t>дств, средств связи</w:t>
      </w:r>
      <w:r w:rsidRPr="008D59A0">
        <w:t>.</w:t>
      </w:r>
    </w:p>
    <w:p w:rsidR="00BC7A09" w:rsidRPr="008D59A0" w:rsidRDefault="00BC7A09" w:rsidP="00CB460D">
      <w:pPr>
        <w:jc w:val="both"/>
      </w:pPr>
    </w:p>
    <w:p w:rsidR="00901230" w:rsidRPr="008D59A0" w:rsidRDefault="00901230" w:rsidP="00901230">
      <w:pPr>
        <w:pStyle w:val="ConsPlusNormal0"/>
        <w:widowControl/>
        <w:spacing w:line="22" w:lineRule="atLeast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D59A0">
        <w:rPr>
          <w:rFonts w:ascii="Times New Roman" w:hAnsi="Times New Roman" w:cs="Times New Roman"/>
          <w:b/>
          <w:i/>
          <w:sz w:val="24"/>
          <w:szCs w:val="24"/>
        </w:rPr>
        <w:t xml:space="preserve">Подраздел </w:t>
      </w:r>
      <w:r w:rsidRPr="008D59A0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</w:p>
    <w:p w:rsidR="00901230" w:rsidRPr="008D59A0" w:rsidRDefault="00901230" w:rsidP="00901230">
      <w:pPr>
        <w:pStyle w:val="ConsPlusNormal0"/>
        <w:widowControl/>
        <w:spacing w:line="22" w:lineRule="atLeast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01230" w:rsidRPr="008D59A0" w:rsidRDefault="00901230" w:rsidP="00901230">
      <w:pPr>
        <w:spacing w:line="22" w:lineRule="atLeast"/>
        <w:jc w:val="center"/>
        <w:rPr>
          <w:b/>
          <w:i/>
        </w:rPr>
      </w:pPr>
      <w:r w:rsidRPr="008D59A0">
        <w:rPr>
          <w:b/>
          <w:i/>
        </w:rPr>
        <w:t xml:space="preserve">Основные проблемы в сфере реализации муниципальной   программы </w:t>
      </w:r>
    </w:p>
    <w:p w:rsidR="00901230" w:rsidRPr="008D59A0" w:rsidRDefault="00901230" w:rsidP="00901230">
      <w:pPr>
        <w:spacing w:line="22" w:lineRule="atLeast"/>
        <w:jc w:val="center"/>
        <w:rPr>
          <w:b/>
        </w:rPr>
      </w:pPr>
      <w:r w:rsidRPr="008D59A0">
        <w:rPr>
          <w:b/>
          <w:i/>
        </w:rPr>
        <w:t>и их краткое описание, включая анализ причин их возникновения</w:t>
      </w:r>
      <w:r w:rsidRPr="008D59A0">
        <w:rPr>
          <w:b/>
        </w:rPr>
        <w:t xml:space="preserve">. </w:t>
      </w:r>
    </w:p>
    <w:p w:rsidR="00901230" w:rsidRPr="008D59A0" w:rsidRDefault="00901230" w:rsidP="00901230">
      <w:pPr>
        <w:spacing w:line="22" w:lineRule="atLeast"/>
        <w:ind w:firstLine="709"/>
        <w:jc w:val="both"/>
        <w:rPr>
          <w:color w:val="4F6228"/>
        </w:rPr>
      </w:pPr>
    </w:p>
    <w:p w:rsidR="00901230" w:rsidRPr="008D59A0" w:rsidRDefault="00901230" w:rsidP="00901230">
      <w:pPr>
        <w:pStyle w:val="ConsPlusNormal0"/>
        <w:widowControl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На становление и развитие малого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предпринимательства  серьезное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влияние оказывают существующая в стране экономическая ситуация и связанные с ней общие для всех муниципальных образований проблемы:</w:t>
      </w:r>
    </w:p>
    <w:p w:rsidR="00901230" w:rsidRPr="008D59A0" w:rsidRDefault="00901230" w:rsidP="00901230">
      <w:pPr>
        <w:spacing w:line="22" w:lineRule="atLeast"/>
        <w:jc w:val="both"/>
      </w:pPr>
      <w:r w:rsidRPr="008D59A0">
        <w:t>а) недостаточное количество и неудовлетворительное состояние муниципального недвижимого имущества, предназначенного для сдачи в аренду субъектам малого и среднего предпринимательства;</w:t>
      </w:r>
    </w:p>
    <w:p w:rsidR="00901230" w:rsidRPr="008D59A0" w:rsidRDefault="00901230" w:rsidP="00901230">
      <w:pPr>
        <w:pStyle w:val="ConsPlusNormal0"/>
        <w:widowControl/>
        <w:spacing w:line="22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>б) недостаток квалифицированных кадров;</w:t>
      </w:r>
    </w:p>
    <w:p w:rsidR="00901230" w:rsidRPr="008D59A0" w:rsidRDefault="00901230" w:rsidP="0090123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22" w:lineRule="atLeast"/>
        <w:jc w:val="both"/>
      </w:pPr>
      <w:proofErr w:type="gramStart"/>
      <w:r w:rsidRPr="008D59A0">
        <w:t>в)  недостаточный</w:t>
      </w:r>
      <w:proofErr w:type="gramEnd"/>
      <w:r w:rsidRPr="008D59A0">
        <w:t xml:space="preserve"> уровень информированности населения о государственной поддержке субъектов малого и среднего предпринимательства;</w:t>
      </w:r>
    </w:p>
    <w:p w:rsidR="00901230" w:rsidRPr="008D59A0" w:rsidRDefault="00901230" w:rsidP="00901230">
      <w:pPr>
        <w:spacing w:line="22" w:lineRule="atLeast"/>
        <w:jc w:val="both"/>
      </w:pPr>
      <w:r w:rsidRPr="008D59A0">
        <w:rPr>
          <w:color w:val="000000"/>
        </w:rPr>
        <w:t xml:space="preserve">г) несоответствие уровня первоначальных затрат на организацию собственного </w:t>
      </w:r>
      <w:proofErr w:type="gramStart"/>
      <w:r w:rsidRPr="008D59A0">
        <w:rPr>
          <w:color w:val="000000"/>
        </w:rPr>
        <w:t>дела  возможностям</w:t>
      </w:r>
      <w:proofErr w:type="gramEnd"/>
      <w:r w:rsidRPr="008D59A0">
        <w:rPr>
          <w:color w:val="000000"/>
        </w:rPr>
        <w:t xml:space="preserve"> потенциальных предпринимателей;</w:t>
      </w:r>
    </w:p>
    <w:p w:rsidR="00901230" w:rsidRPr="008D59A0" w:rsidRDefault="00901230" w:rsidP="00901230">
      <w:pPr>
        <w:shd w:val="clear" w:color="auto" w:fill="FFFFFF"/>
        <w:spacing w:line="22" w:lineRule="atLeast"/>
        <w:jc w:val="both"/>
        <w:rPr>
          <w:color w:val="000000"/>
        </w:rPr>
      </w:pPr>
      <w:r w:rsidRPr="008D59A0">
        <w:rPr>
          <w:color w:val="000000"/>
        </w:rPr>
        <w:t>д) низкий уровень социальной ответственности предпринимателей, проявляющийся в нарушениях трудового, налогового законодательства и т. п.</w:t>
      </w:r>
    </w:p>
    <w:p w:rsidR="00901230" w:rsidRPr="008D59A0" w:rsidRDefault="00901230" w:rsidP="00901230">
      <w:pPr>
        <w:shd w:val="clear" w:color="auto" w:fill="FFFFFF"/>
        <w:spacing w:line="22" w:lineRule="atLeast"/>
        <w:jc w:val="both"/>
        <w:rPr>
          <w:color w:val="000000"/>
        </w:rPr>
      </w:pPr>
      <w:r w:rsidRPr="008D59A0">
        <w:rPr>
          <w:color w:val="000000"/>
        </w:rPr>
        <w:t xml:space="preserve">е) </w:t>
      </w:r>
      <w:r w:rsidRPr="008D59A0">
        <w:t xml:space="preserve">нестабильность правовой базы, регламентирующей деятельность СМП, в том числе и налогового режима, </w:t>
      </w:r>
      <w:proofErr w:type="gramStart"/>
      <w:r w:rsidRPr="008D59A0">
        <w:t>сдерживающей  процесс</w:t>
      </w:r>
      <w:proofErr w:type="gramEnd"/>
      <w:r w:rsidRPr="008D59A0">
        <w:t xml:space="preserve"> создания новых субъектов и провоцирующей  их теневую деятельность.</w:t>
      </w:r>
    </w:p>
    <w:p w:rsidR="00901230" w:rsidRPr="008D59A0" w:rsidRDefault="00901230" w:rsidP="0090123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D59A0">
        <w:rPr>
          <w:color w:val="000000"/>
        </w:rPr>
        <w:t xml:space="preserve">Кроме </w:t>
      </w:r>
      <w:proofErr w:type="gramStart"/>
      <w:r w:rsidRPr="008D59A0">
        <w:rPr>
          <w:color w:val="000000"/>
        </w:rPr>
        <w:t>этого,  отсутствие</w:t>
      </w:r>
      <w:proofErr w:type="gramEnd"/>
      <w:r w:rsidRPr="008D59A0">
        <w:rPr>
          <w:color w:val="000000"/>
        </w:rPr>
        <w:t xml:space="preserve"> своевременной и полной статистической отчетности о деятельности малого и среднего предпринимательства в разрезе видов экономической деятельности и практически полное отсутствие статистического наблюдения за индивидуальными предпринимателями не позволяют составить представление о реальной </w:t>
      </w:r>
      <w:r w:rsidRPr="008D59A0">
        <w:rPr>
          <w:color w:val="000000"/>
        </w:rPr>
        <w:lastRenderedPageBreak/>
        <w:t xml:space="preserve">сфере малого и среднего предпринимательства и осложняют принятие эффективных решений. Тем не менее, в целях улучшения делового климата в муниципальном образовании, необходимо проводить </w:t>
      </w:r>
      <w:proofErr w:type="gramStart"/>
      <w:r w:rsidRPr="008D59A0">
        <w:rPr>
          <w:color w:val="000000"/>
        </w:rPr>
        <w:t>работу,  направленную</w:t>
      </w:r>
      <w:proofErr w:type="gramEnd"/>
      <w:r w:rsidRPr="008D59A0">
        <w:rPr>
          <w:color w:val="000000"/>
        </w:rPr>
        <w:t xml:space="preserve"> на поддержку малых и средних предприятий, выпускающих конкурентоспособную продукцию, продвижение товаров и услуг местных товаропроизводителей, вовлечение в предпринимательскую деятельность экономически активных граждан, создание новых рабочих мест, снятие административных барьеров. </w:t>
      </w:r>
      <w:proofErr w:type="gramStart"/>
      <w:r w:rsidRPr="008D59A0">
        <w:t>При  этом</w:t>
      </w:r>
      <w:proofErr w:type="gramEnd"/>
      <w:r w:rsidRPr="008D59A0">
        <w:t xml:space="preserve">   самому  бизнесу  необходимо  постоянно  улучшать  стандарты  предпринимательской деятельности.</w:t>
      </w:r>
    </w:p>
    <w:p w:rsidR="00901230" w:rsidRPr="008D59A0" w:rsidRDefault="00901230" w:rsidP="00901230">
      <w:pPr>
        <w:jc w:val="both"/>
      </w:pPr>
      <w:r w:rsidRPr="008D59A0">
        <w:t xml:space="preserve">               В Краснохолмском</w:t>
      </w:r>
      <w:r w:rsidR="000C1D29">
        <w:t xml:space="preserve"> районе  </w:t>
      </w:r>
      <w:r w:rsidRPr="008D59A0">
        <w:t xml:space="preserve">  принят план мероприятий по реализации </w:t>
      </w:r>
      <w:proofErr w:type="gramStart"/>
      <w:r w:rsidRPr="008D59A0">
        <w:t>документов  стратегического</w:t>
      </w:r>
      <w:proofErr w:type="gramEnd"/>
      <w:r w:rsidRPr="008D59A0">
        <w:t xml:space="preserve"> планирования,  исполняются 1</w:t>
      </w:r>
      <w:r w:rsidR="000A32F6" w:rsidRPr="008D59A0">
        <w:t xml:space="preserve">2 </w:t>
      </w:r>
      <w:r w:rsidRPr="008D59A0">
        <w:t xml:space="preserve"> муниципальных программ (которые охватывают 98% местного бюджета), разработан среднесрочный прогноз социально-экономического развития, утверждена схема территориального планирования. </w:t>
      </w:r>
      <w:r w:rsidRPr="008D59A0">
        <w:rPr>
          <w:color w:val="000000"/>
        </w:rPr>
        <w:t xml:space="preserve">Опыт внедрения и реализации муниципальных программ </w:t>
      </w:r>
      <w:proofErr w:type="gramStart"/>
      <w:r w:rsidRPr="008D59A0">
        <w:rPr>
          <w:color w:val="000000"/>
        </w:rPr>
        <w:t>показал  удовлетворительные</w:t>
      </w:r>
      <w:proofErr w:type="gramEnd"/>
      <w:r w:rsidRPr="008D59A0">
        <w:rPr>
          <w:color w:val="000000"/>
        </w:rPr>
        <w:t xml:space="preserve"> результаты. </w:t>
      </w:r>
      <w:r w:rsidRPr="008D59A0">
        <w:t xml:space="preserve">В случае наличия необходимости, главные администраторы </w:t>
      </w:r>
      <w:proofErr w:type="gramStart"/>
      <w:r w:rsidRPr="008D59A0">
        <w:t>вносили  предложения</w:t>
      </w:r>
      <w:proofErr w:type="gramEnd"/>
      <w:r w:rsidRPr="008D59A0">
        <w:t xml:space="preserve"> по изменению объемов бюджетных ассигнований на реализацию муниципальных   программ. Особое внимание уделялось повышению открытости деятельности главных администраторов программ. Вопросы реализации муниципальных программ обсуждались на Собрании депутатов, производственных совещаниях.</w:t>
      </w:r>
    </w:p>
    <w:p w:rsidR="00901230" w:rsidRPr="008D59A0" w:rsidRDefault="00901230" w:rsidP="00901230">
      <w:pPr>
        <w:autoSpaceDE w:val="0"/>
        <w:autoSpaceDN w:val="0"/>
        <w:adjustRightInd w:val="0"/>
        <w:ind w:firstLine="709"/>
        <w:jc w:val="both"/>
        <w:outlineLvl w:val="1"/>
      </w:pPr>
      <w:r w:rsidRPr="008D59A0">
        <w:t xml:space="preserve">Основные проблемы, которые являются общими для всех главных администраторов:  </w:t>
      </w:r>
    </w:p>
    <w:p w:rsidR="00901230" w:rsidRPr="008D59A0" w:rsidRDefault="00901230" w:rsidP="00901230">
      <w:pPr>
        <w:autoSpaceDE w:val="0"/>
        <w:autoSpaceDN w:val="0"/>
        <w:adjustRightInd w:val="0"/>
        <w:ind w:firstLine="709"/>
        <w:jc w:val="both"/>
        <w:outlineLvl w:val="1"/>
      </w:pPr>
      <w:r w:rsidRPr="008D59A0">
        <w:t xml:space="preserve">а) отсутствие оптимальной штатной численности у главных </w:t>
      </w:r>
      <w:proofErr w:type="gramStart"/>
      <w:r w:rsidRPr="008D59A0">
        <w:t>администраторов  муниципальных</w:t>
      </w:r>
      <w:proofErr w:type="gramEnd"/>
      <w:r w:rsidRPr="008D59A0">
        <w:t xml:space="preserve">  программ для выполнения возложенных функций;</w:t>
      </w:r>
    </w:p>
    <w:p w:rsidR="00901230" w:rsidRPr="008D59A0" w:rsidRDefault="00B53EE7" w:rsidP="00901230">
      <w:pPr>
        <w:pStyle w:val="s1"/>
        <w:spacing w:before="0" w:beforeAutospacing="0" w:after="0" w:afterAutospacing="0"/>
        <w:jc w:val="both"/>
      </w:pPr>
      <w:r w:rsidRPr="008D59A0">
        <w:t xml:space="preserve">            </w:t>
      </w:r>
      <w:r w:rsidR="00901230" w:rsidRPr="008D59A0">
        <w:t xml:space="preserve">б) не всегда   </w:t>
      </w:r>
      <w:proofErr w:type="gramStart"/>
      <w:r w:rsidR="00901230" w:rsidRPr="008D59A0">
        <w:t xml:space="preserve">оперативное  </w:t>
      </w:r>
      <w:r w:rsidR="00901230" w:rsidRPr="008D59A0">
        <w:rPr>
          <w:color w:val="000000"/>
        </w:rPr>
        <w:t>реагирование</w:t>
      </w:r>
      <w:proofErr w:type="gramEnd"/>
      <w:r w:rsidR="00901230" w:rsidRPr="008D59A0">
        <w:rPr>
          <w:color w:val="000000"/>
        </w:rPr>
        <w:t xml:space="preserve">   на изменение   экономической ситуации в районе; </w:t>
      </w:r>
    </w:p>
    <w:p w:rsidR="00901230" w:rsidRPr="008D59A0" w:rsidRDefault="00901230" w:rsidP="00B53EE7">
      <w:pPr>
        <w:autoSpaceDE w:val="0"/>
        <w:autoSpaceDN w:val="0"/>
        <w:adjustRightInd w:val="0"/>
        <w:ind w:firstLine="709"/>
        <w:jc w:val="both"/>
        <w:outlineLvl w:val="1"/>
      </w:pPr>
      <w:r w:rsidRPr="008D59A0">
        <w:t>б) недостаточное материально-техническое обеспечение администраторов муниципальных   программ для выполнения возложенных функций.</w:t>
      </w:r>
    </w:p>
    <w:p w:rsidR="00901230" w:rsidRPr="008D59A0" w:rsidRDefault="00901230" w:rsidP="00901230">
      <w:pPr>
        <w:pStyle w:val="ConsPlusNormal0"/>
        <w:widowControl/>
        <w:spacing w:line="22" w:lineRule="atLeast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01230" w:rsidRPr="008D59A0" w:rsidRDefault="00901230" w:rsidP="00901230">
      <w:pPr>
        <w:pStyle w:val="ConsPlusNormal0"/>
        <w:widowControl/>
        <w:spacing w:line="22" w:lineRule="atLeast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D59A0">
        <w:rPr>
          <w:rFonts w:ascii="Times New Roman" w:hAnsi="Times New Roman" w:cs="Times New Roman"/>
          <w:b/>
          <w:i/>
          <w:sz w:val="24"/>
          <w:szCs w:val="24"/>
        </w:rPr>
        <w:t xml:space="preserve">Подраздел </w:t>
      </w:r>
      <w:r w:rsidRPr="008D59A0">
        <w:rPr>
          <w:rFonts w:ascii="Times New Roman" w:hAnsi="Times New Roman" w:cs="Times New Roman"/>
          <w:b/>
          <w:i/>
          <w:sz w:val="24"/>
          <w:szCs w:val="24"/>
          <w:lang w:val="en-US"/>
        </w:rPr>
        <w:t>III</w:t>
      </w:r>
    </w:p>
    <w:p w:rsidR="00901230" w:rsidRPr="008D59A0" w:rsidRDefault="00901230" w:rsidP="00901230">
      <w:pPr>
        <w:pStyle w:val="ConsPlusNormal0"/>
        <w:widowControl/>
        <w:spacing w:line="22" w:lineRule="atLeast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01230" w:rsidRPr="008D59A0" w:rsidRDefault="00901230" w:rsidP="00901230">
      <w:pPr>
        <w:pStyle w:val="ConsPlusNormal0"/>
        <w:widowControl/>
        <w:spacing w:line="22" w:lineRule="atLeast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D59A0">
        <w:rPr>
          <w:rFonts w:ascii="Times New Roman" w:hAnsi="Times New Roman" w:cs="Times New Roman"/>
          <w:b/>
          <w:i/>
          <w:sz w:val="24"/>
          <w:szCs w:val="24"/>
        </w:rPr>
        <w:t xml:space="preserve">Приоритеты муниципальной   политики в сфере реализации </w:t>
      </w:r>
    </w:p>
    <w:p w:rsidR="00901230" w:rsidRPr="008D59A0" w:rsidRDefault="00901230" w:rsidP="00901230">
      <w:pPr>
        <w:pStyle w:val="ConsPlusNormal0"/>
        <w:widowControl/>
        <w:spacing w:line="22" w:lineRule="atLeast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D59A0">
        <w:rPr>
          <w:rFonts w:ascii="Times New Roman" w:hAnsi="Times New Roman" w:cs="Times New Roman"/>
          <w:b/>
          <w:i/>
          <w:sz w:val="24"/>
          <w:szCs w:val="24"/>
        </w:rPr>
        <w:t>Программы.</w:t>
      </w:r>
    </w:p>
    <w:p w:rsidR="00901230" w:rsidRPr="008D59A0" w:rsidRDefault="00901230" w:rsidP="00901230">
      <w:pPr>
        <w:pStyle w:val="ConsPlusNormal0"/>
        <w:widowControl/>
        <w:spacing w:line="22" w:lineRule="atLeast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405F3" w:rsidRPr="008D59A0" w:rsidRDefault="00901230" w:rsidP="001405F3">
      <w:pPr>
        <w:pStyle w:val="Style5"/>
        <w:widowControl/>
        <w:spacing w:line="240" w:lineRule="auto"/>
        <w:ind w:firstLine="0"/>
        <w:rPr>
          <w:sz w:val="24"/>
        </w:rPr>
      </w:pPr>
      <w:r w:rsidRPr="008D59A0">
        <w:rPr>
          <w:iCs/>
          <w:sz w:val="24"/>
        </w:rPr>
        <w:t xml:space="preserve">        </w:t>
      </w:r>
      <w:r w:rsidR="001405F3" w:rsidRPr="008D59A0">
        <w:rPr>
          <w:sz w:val="24"/>
        </w:rPr>
        <w:t xml:space="preserve">Основными приоритетами муниципальной политики в сфере реализации </w:t>
      </w:r>
      <w:proofErr w:type="gramStart"/>
      <w:r w:rsidR="001405F3" w:rsidRPr="008D59A0">
        <w:rPr>
          <w:sz w:val="24"/>
        </w:rPr>
        <w:t>программы  являются</w:t>
      </w:r>
      <w:proofErr w:type="gramEnd"/>
      <w:r w:rsidR="001405F3" w:rsidRPr="008D59A0">
        <w:rPr>
          <w:sz w:val="24"/>
        </w:rPr>
        <w:t>:</w:t>
      </w:r>
    </w:p>
    <w:p w:rsidR="001405F3" w:rsidRPr="008D59A0" w:rsidRDefault="001405F3" w:rsidP="00C05F5A">
      <w:pPr>
        <w:pStyle w:val="ConsPlusNormal0"/>
        <w:widowControl/>
        <w:spacing w:line="22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 а) формирование благоприятной среды,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способствующей  привлечению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и повышению эффективности использования инвестиционных ресурсов в развитие экономики, технологического обновления производства и развития предприятий  всех  форм  собственности  и сфер  деятельности;</w:t>
      </w:r>
    </w:p>
    <w:p w:rsidR="001405F3" w:rsidRPr="008D59A0" w:rsidRDefault="001405F3" w:rsidP="00C05F5A">
      <w:pPr>
        <w:pStyle w:val="ConsPlusNormal0"/>
        <w:widowControl/>
        <w:spacing w:line="22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б) </w:t>
      </w:r>
      <w:r w:rsidRPr="008D59A0">
        <w:rPr>
          <w:rFonts w:ascii="Times New Roman" w:hAnsi="Times New Roman" w:cs="Times New Roman"/>
          <w:color w:val="000000"/>
          <w:sz w:val="24"/>
          <w:szCs w:val="24"/>
        </w:rPr>
        <w:t>создание благоприятного предпринимательского климата, развитие механизмов поддержки субъектов малого и среднего предпринимательства;</w:t>
      </w:r>
    </w:p>
    <w:p w:rsidR="001405F3" w:rsidRPr="008D59A0" w:rsidRDefault="001405F3" w:rsidP="00C05F5A">
      <w:pPr>
        <w:pStyle w:val="ConsPlusNormal0"/>
        <w:widowControl/>
        <w:spacing w:line="22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59A0">
        <w:rPr>
          <w:rFonts w:ascii="Times New Roman" w:hAnsi="Times New Roman" w:cs="Times New Roman"/>
          <w:color w:val="000000"/>
          <w:sz w:val="24"/>
          <w:szCs w:val="24"/>
        </w:rPr>
        <w:t>в) содействие развитию прогрессивных форм ведения бизнеса, цивилизованной конкурентной среды,</w:t>
      </w:r>
      <w:r w:rsidRPr="008D59A0">
        <w:rPr>
          <w:rFonts w:ascii="Times New Roman" w:hAnsi="Times New Roman" w:cs="Times New Roman"/>
          <w:sz w:val="24"/>
          <w:szCs w:val="24"/>
        </w:rPr>
        <w:t xml:space="preserve"> стимулирование экономической активности субъектов малого и среднего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предпринимательства  в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муниципальном районе;</w:t>
      </w:r>
    </w:p>
    <w:p w:rsidR="001405F3" w:rsidRPr="008D59A0" w:rsidRDefault="001405F3" w:rsidP="00C05F5A">
      <w:pPr>
        <w:pStyle w:val="ConsPlusNormal0"/>
        <w:widowControl/>
        <w:spacing w:line="22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Pr="008D59A0">
        <w:rPr>
          <w:rFonts w:ascii="Times New Roman" w:hAnsi="Times New Roman" w:cs="Times New Roman"/>
          <w:sz w:val="24"/>
          <w:szCs w:val="24"/>
        </w:rPr>
        <w:t xml:space="preserve"> формирование положительного образа предпринимателя, </w:t>
      </w:r>
      <w:r w:rsidRPr="008D59A0">
        <w:rPr>
          <w:rFonts w:ascii="Times New Roman" w:hAnsi="Times New Roman" w:cs="Times New Roman"/>
          <w:color w:val="000000"/>
          <w:sz w:val="24"/>
          <w:szCs w:val="24"/>
        </w:rPr>
        <w:t xml:space="preserve">вовлечение граждан в предпринимательскую деятельность; </w:t>
      </w:r>
      <w:r w:rsidRPr="008D59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1230" w:rsidRPr="008D59A0" w:rsidRDefault="001405F3" w:rsidP="00C05F5A">
      <w:pPr>
        <w:pStyle w:val="ConsPlusNormal0"/>
        <w:widowControl/>
        <w:spacing w:line="22" w:lineRule="atLeast"/>
        <w:ind w:firstLine="567"/>
        <w:jc w:val="both"/>
      </w:pPr>
      <w:r w:rsidRPr="008D59A0">
        <w:rPr>
          <w:rFonts w:ascii="Times New Roman" w:hAnsi="Times New Roman" w:cs="Times New Roman"/>
          <w:sz w:val="24"/>
          <w:szCs w:val="24"/>
        </w:rPr>
        <w:t xml:space="preserve">д) изыскание дополнительных источников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имущества  для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формирования и расширения перечня муниципального имущества, предусмотренного ч.4 ст. 18  Федерального закона №209-ФЗ « О развитии малого и среднего предпринимательства в Российской Федерации», в том  числе за счет неиспользуемого, неэффективно используемого или  используемого не по назначению муниципального имущества</w:t>
      </w:r>
    </w:p>
    <w:p w:rsidR="007C01F5" w:rsidRPr="008D59A0" w:rsidRDefault="007C01F5" w:rsidP="00901230">
      <w:pPr>
        <w:spacing w:line="22" w:lineRule="atLeast"/>
        <w:jc w:val="center"/>
        <w:rPr>
          <w:b/>
        </w:rPr>
      </w:pPr>
    </w:p>
    <w:p w:rsidR="00901230" w:rsidRPr="008D59A0" w:rsidRDefault="00901230" w:rsidP="00901230">
      <w:pPr>
        <w:spacing w:line="22" w:lineRule="atLeast"/>
        <w:jc w:val="center"/>
        <w:rPr>
          <w:b/>
        </w:rPr>
      </w:pPr>
      <w:r w:rsidRPr="008D59A0">
        <w:rPr>
          <w:b/>
        </w:rPr>
        <w:t xml:space="preserve">Раздел </w:t>
      </w:r>
      <w:r w:rsidRPr="008D59A0">
        <w:rPr>
          <w:b/>
          <w:lang w:val="en-US"/>
        </w:rPr>
        <w:t>II</w:t>
      </w:r>
    </w:p>
    <w:p w:rsidR="00901230" w:rsidRPr="008D59A0" w:rsidRDefault="00901230" w:rsidP="00901230">
      <w:pPr>
        <w:spacing w:line="22" w:lineRule="atLeast"/>
        <w:jc w:val="center"/>
        <w:rPr>
          <w:b/>
        </w:rPr>
      </w:pPr>
    </w:p>
    <w:p w:rsidR="00901230" w:rsidRPr="008D59A0" w:rsidRDefault="00901230" w:rsidP="00901230">
      <w:pPr>
        <w:spacing w:line="22" w:lineRule="atLeast"/>
        <w:jc w:val="center"/>
        <w:rPr>
          <w:b/>
        </w:rPr>
      </w:pPr>
      <w:r w:rsidRPr="008D59A0">
        <w:rPr>
          <w:b/>
        </w:rPr>
        <w:lastRenderedPageBreak/>
        <w:t xml:space="preserve"> Цели </w:t>
      </w:r>
      <w:proofErr w:type="gramStart"/>
      <w:r w:rsidRPr="008D59A0">
        <w:rPr>
          <w:b/>
        </w:rPr>
        <w:t>муниципальной  программы</w:t>
      </w:r>
      <w:proofErr w:type="gramEnd"/>
    </w:p>
    <w:p w:rsidR="00901230" w:rsidRPr="008D59A0" w:rsidRDefault="00901230" w:rsidP="00901230">
      <w:pPr>
        <w:spacing w:line="22" w:lineRule="atLeast"/>
        <w:jc w:val="both"/>
      </w:pPr>
    </w:p>
    <w:p w:rsidR="00901230" w:rsidRPr="008D59A0" w:rsidRDefault="00901230" w:rsidP="0090123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2" w:lineRule="atLeast"/>
        <w:ind w:left="0" w:firstLine="360"/>
        <w:jc w:val="both"/>
        <w:outlineLvl w:val="1"/>
      </w:pPr>
      <w:r w:rsidRPr="008D59A0">
        <w:t xml:space="preserve"> Муниципальная   программа </w:t>
      </w:r>
      <w:r w:rsidR="00780407" w:rsidRPr="008D59A0">
        <w:rPr>
          <w:lang w:eastAsia="en-US"/>
        </w:rPr>
        <w:t>"Развитие экономики в Краснохолмском муниципальном округе   Тверской области на 2021-2026 годы"</w:t>
      </w:r>
      <w:r w:rsidR="00780407" w:rsidRPr="008D59A0">
        <w:t xml:space="preserve"> </w:t>
      </w:r>
      <w:r w:rsidRPr="008D59A0">
        <w:t xml:space="preserve">направлена на достижение </w:t>
      </w:r>
      <w:proofErr w:type="gramStart"/>
      <w:r w:rsidRPr="008D59A0">
        <w:t>цели  «</w:t>
      </w:r>
      <w:proofErr w:type="gramEnd"/>
      <w:r w:rsidRPr="008D59A0">
        <w:t xml:space="preserve">Содействие    экономическому  развитию  Краснохолмского  </w:t>
      </w:r>
      <w:r w:rsidR="00493888" w:rsidRPr="008D59A0">
        <w:t>муниципального округа</w:t>
      </w:r>
      <w:r w:rsidRPr="008D59A0">
        <w:t>»</w:t>
      </w:r>
    </w:p>
    <w:p w:rsidR="00901230" w:rsidRPr="008D59A0" w:rsidRDefault="00901230" w:rsidP="0090123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2" w:lineRule="atLeast"/>
        <w:ind w:left="0" w:firstLine="360"/>
        <w:jc w:val="both"/>
        <w:outlineLvl w:val="1"/>
      </w:pPr>
      <w:r w:rsidRPr="008D59A0">
        <w:t xml:space="preserve"> Показателями, характеризующими достижение цели «Содействие    </w:t>
      </w:r>
      <w:proofErr w:type="gramStart"/>
      <w:r w:rsidRPr="008D59A0">
        <w:t>экономическому  развитию</w:t>
      </w:r>
      <w:proofErr w:type="gramEnd"/>
      <w:r w:rsidRPr="008D59A0">
        <w:t xml:space="preserve">  Краснохолмского </w:t>
      </w:r>
      <w:r w:rsidR="004A3BB8" w:rsidRPr="008D59A0">
        <w:t>муниципального округа</w:t>
      </w:r>
      <w:r w:rsidRPr="008D59A0">
        <w:t>» являются:</w:t>
      </w:r>
    </w:p>
    <w:p w:rsidR="00901230" w:rsidRPr="008D59A0" w:rsidRDefault="00901230" w:rsidP="00FD5755">
      <w:pPr>
        <w:pStyle w:val="ConsPlusCell"/>
        <w:widowControl/>
        <w:spacing w:line="22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D59A0">
        <w:rPr>
          <w:rFonts w:ascii="Times New Roman" w:hAnsi="Times New Roman" w:cs="Times New Roman"/>
          <w:sz w:val="24"/>
          <w:szCs w:val="24"/>
          <w:lang w:eastAsia="en-US"/>
        </w:rPr>
        <w:t xml:space="preserve">-  </w:t>
      </w:r>
      <w:proofErr w:type="gramStart"/>
      <w:r w:rsidRPr="008D59A0">
        <w:rPr>
          <w:rFonts w:ascii="Times New Roman" w:hAnsi="Times New Roman" w:cs="Times New Roman"/>
          <w:sz w:val="24"/>
          <w:szCs w:val="24"/>
          <w:lang w:eastAsia="en-US"/>
        </w:rPr>
        <w:t>Объем  инвестиций</w:t>
      </w:r>
      <w:proofErr w:type="gramEnd"/>
      <w:r w:rsidRPr="008D59A0">
        <w:rPr>
          <w:rFonts w:ascii="Times New Roman" w:hAnsi="Times New Roman" w:cs="Times New Roman"/>
          <w:sz w:val="24"/>
          <w:szCs w:val="24"/>
          <w:lang w:eastAsia="en-US"/>
        </w:rPr>
        <w:t xml:space="preserve"> в основной  капитал  района (за  исключением  бюджетных средств</w:t>
      </w:r>
      <w:r w:rsidR="004A3BB8" w:rsidRPr="008D59A0">
        <w:rPr>
          <w:rFonts w:ascii="Times New Roman" w:hAnsi="Times New Roman" w:cs="Times New Roman"/>
          <w:sz w:val="24"/>
          <w:szCs w:val="24"/>
          <w:lang w:eastAsia="en-US"/>
        </w:rPr>
        <w:t>)  в расчете на  1  жителя: 2021г.-1000 руб.;2022г. -1000 руб. ;  2023г.  – 1000 рублей;2024г. -1000 руб., 2025г. -1000 руб.; 2026</w:t>
      </w:r>
      <w:r w:rsidRPr="008D59A0">
        <w:rPr>
          <w:rFonts w:ascii="Times New Roman" w:hAnsi="Times New Roman" w:cs="Times New Roman"/>
          <w:sz w:val="24"/>
          <w:szCs w:val="24"/>
          <w:lang w:eastAsia="en-US"/>
        </w:rPr>
        <w:t xml:space="preserve">г. -1000 руб. </w:t>
      </w:r>
    </w:p>
    <w:p w:rsidR="00901230" w:rsidRPr="008D59A0" w:rsidRDefault="00901230" w:rsidP="00FD5755">
      <w:pPr>
        <w:pStyle w:val="af"/>
        <w:autoSpaceDE w:val="0"/>
        <w:autoSpaceDN w:val="0"/>
        <w:adjustRightInd w:val="0"/>
        <w:spacing w:line="22" w:lineRule="atLeast"/>
        <w:ind w:left="0" w:firstLine="720"/>
        <w:jc w:val="both"/>
        <w:outlineLvl w:val="1"/>
        <w:rPr>
          <w:lang w:eastAsia="en-US"/>
        </w:rPr>
      </w:pPr>
      <w:r w:rsidRPr="008D59A0">
        <w:rPr>
          <w:lang w:eastAsia="en-US"/>
        </w:rPr>
        <w:t xml:space="preserve">-   Количество вновь </w:t>
      </w:r>
      <w:proofErr w:type="gramStart"/>
      <w:r w:rsidRPr="008D59A0">
        <w:rPr>
          <w:lang w:eastAsia="en-US"/>
        </w:rPr>
        <w:t>зарегистрированных  субъектов</w:t>
      </w:r>
      <w:proofErr w:type="gramEnd"/>
      <w:r w:rsidRPr="008D59A0">
        <w:rPr>
          <w:lang w:eastAsia="en-US"/>
        </w:rPr>
        <w:t xml:space="preserve">  предприниматель</w:t>
      </w:r>
      <w:r w:rsidR="004A3BB8" w:rsidRPr="008D59A0">
        <w:rPr>
          <w:lang w:eastAsia="en-US"/>
        </w:rPr>
        <w:t>ства на  территории района: 2021г.- 4 ед.; 2022г. – 4 ед. ; 2023г. – 4 ед.; 2024г. -4ед.;2025г. – 4 ед. ; 2026</w:t>
      </w:r>
      <w:r w:rsidRPr="008D59A0">
        <w:rPr>
          <w:lang w:eastAsia="en-US"/>
        </w:rPr>
        <w:t>г. -4 ед.</w:t>
      </w:r>
    </w:p>
    <w:p w:rsidR="008E7240" w:rsidRPr="008D59A0" w:rsidRDefault="00901230" w:rsidP="00FD5755">
      <w:pPr>
        <w:pStyle w:val="af"/>
        <w:autoSpaceDE w:val="0"/>
        <w:autoSpaceDN w:val="0"/>
        <w:adjustRightInd w:val="0"/>
        <w:spacing w:line="22" w:lineRule="atLeast"/>
        <w:ind w:left="0" w:firstLine="720"/>
        <w:jc w:val="both"/>
        <w:outlineLvl w:val="1"/>
      </w:pPr>
      <w:r w:rsidRPr="008D59A0">
        <w:rPr>
          <w:lang w:eastAsia="en-US"/>
        </w:rPr>
        <w:t xml:space="preserve">- </w:t>
      </w:r>
      <w:proofErr w:type="gramStart"/>
      <w:r w:rsidR="008E7240" w:rsidRPr="008D59A0">
        <w:rPr>
          <w:lang w:eastAsia="en-US"/>
        </w:rPr>
        <w:t>Число  СМП</w:t>
      </w:r>
      <w:proofErr w:type="gramEnd"/>
      <w:r w:rsidR="008E7240" w:rsidRPr="008D59A0">
        <w:rPr>
          <w:lang w:eastAsia="en-US"/>
        </w:rPr>
        <w:t xml:space="preserve">  в расчете   на 10 тыс. человек  населения:2021г.-250 ед.;2022г. -250ед.; 2023г. - 252 единиц;2024г. -252 ед. ;2025г. -254 ед.;2026г. – 254ед</w:t>
      </w:r>
      <w:r w:rsidR="008E7240" w:rsidRPr="008D59A0">
        <w:t xml:space="preserve"> .</w:t>
      </w:r>
    </w:p>
    <w:p w:rsidR="00901230" w:rsidRPr="008D59A0" w:rsidRDefault="00901230" w:rsidP="00FD5755">
      <w:pPr>
        <w:pStyle w:val="af"/>
        <w:autoSpaceDE w:val="0"/>
        <w:autoSpaceDN w:val="0"/>
        <w:adjustRightInd w:val="0"/>
        <w:spacing w:line="22" w:lineRule="atLeast"/>
        <w:ind w:left="0" w:firstLine="720"/>
        <w:jc w:val="both"/>
        <w:outlineLvl w:val="1"/>
      </w:pPr>
      <w:r w:rsidRPr="008D59A0">
        <w:t xml:space="preserve">Обоснование </w:t>
      </w:r>
      <w:proofErr w:type="gramStart"/>
      <w:r w:rsidRPr="008D59A0">
        <w:t>объема  бюджетных</w:t>
      </w:r>
      <w:proofErr w:type="gramEnd"/>
      <w:r w:rsidRPr="008D59A0">
        <w:t xml:space="preserve">  ассигнований, выделяемых на реализацию  муниципальной программы, представлено в приложении 1 к настоящей муниципальной  программе.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both"/>
      </w:pPr>
    </w:p>
    <w:p w:rsidR="00901230" w:rsidRPr="008D59A0" w:rsidRDefault="00901230" w:rsidP="00901230">
      <w:pPr>
        <w:pStyle w:val="10"/>
        <w:autoSpaceDE w:val="0"/>
        <w:autoSpaceDN w:val="0"/>
        <w:adjustRightInd w:val="0"/>
        <w:spacing w:line="22" w:lineRule="atLeast"/>
        <w:ind w:left="0" w:firstLine="679"/>
        <w:jc w:val="center"/>
        <w:rPr>
          <w:b/>
        </w:rPr>
      </w:pPr>
      <w:r w:rsidRPr="008D59A0">
        <w:rPr>
          <w:b/>
        </w:rPr>
        <w:t xml:space="preserve">Раздел </w:t>
      </w:r>
      <w:r w:rsidRPr="008D59A0">
        <w:rPr>
          <w:b/>
          <w:lang w:val="en-US"/>
        </w:rPr>
        <w:t>III</w:t>
      </w:r>
    </w:p>
    <w:p w:rsidR="00901230" w:rsidRPr="008D59A0" w:rsidRDefault="00901230" w:rsidP="00901230">
      <w:pPr>
        <w:spacing w:line="22" w:lineRule="atLeast"/>
        <w:jc w:val="center"/>
        <w:rPr>
          <w:b/>
        </w:rPr>
      </w:pPr>
      <w:r w:rsidRPr="008D59A0">
        <w:rPr>
          <w:b/>
        </w:rPr>
        <w:t xml:space="preserve">        Подпрограммы</w:t>
      </w:r>
    </w:p>
    <w:p w:rsidR="00901230" w:rsidRPr="008D59A0" w:rsidRDefault="00901230" w:rsidP="00901230">
      <w:pPr>
        <w:spacing w:line="22" w:lineRule="atLeast"/>
        <w:jc w:val="center"/>
      </w:pPr>
    </w:p>
    <w:p w:rsidR="00901230" w:rsidRPr="008D59A0" w:rsidRDefault="00FD5755" w:rsidP="00FD5755">
      <w:pPr>
        <w:autoSpaceDE w:val="0"/>
        <w:autoSpaceDN w:val="0"/>
        <w:adjustRightInd w:val="0"/>
        <w:spacing w:line="22" w:lineRule="atLeast"/>
        <w:jc w:val="both"/>
      </w:pPr>
      <w:r w:rsidRPr="008D59A0">
        <w:t xml:space="preserve">        </w:t>
      </w:r>
      <w:r w:rsidR="00901230" w:rsidRPr="008D59A0">
        <w:t xml:space="preserve"> Реализация </w:t>
      </w:r>
      <w:proofErr w:type="gramStart"/>
      <w:r w:rsidR="00901230" w:rsidRPr="008D59A0">
        <w:t>муниципальной  программы</w:t>
      </w:r>
      <w:proofErr w:type="gramEnd"/>
      <w:r w:rsidR="00901230" w:rsidRPr="008D59A0">
        <w:t xml:space="preserve"> связана с выполнением следующих подпрограмм: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both"/>
      </w:pPr>
      <w:r w:rsidRPr="008D59A0">
        <w:t xml:space="preserve">Подпрограмма </w:t>
      </w:r>
      <w:proofErr w:type="gramStart"/>
      <w:r w:rsidRPr="008D59A0">
        <w:t>1  «</w:t>
      </w:r>
      <w:proofErr w:type="gramEnd"/>
      <w:r w:rsidRPr="008D59A0">
        <w:t xml:space="preserve">Поддержка  развития  предпринимательства   в Краснохолмском </w:t>
      </w:r>
      <w:r w:rsidR="00FD5755" w:rsidRPr="008D59A0">
        <w:t>муниципальном округе</w:t>
      </w:r>
      <w:r w:rsidRPr="008D59A0">
        <w:t>» (далее - подпрограмма 1);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both"/>
      </w:pPr>
      <w:r w:rsidRPr="008D59A0">
        <w:t xml:space="preserve">Подпрограмма 2 «Совершенствование </w:t>
      </w:r>
      <w:proofErr w:type="gramStart"/>
      <w:r w:rsidRPr="008D59A0">
        <w:t>системы  программно</w:t>
      </w:r>
      <w:proofErr w:type="gramEnd"/>
      <w:r w:rsidRPr="008D59A0">
        <w:t xml:space="preserve">-целевого планирования социально-экономического развития Краснохолмского </w:t>
      </w:r>
      <w:r w:rsidR="00A305F6">
        <w:t>муниципального округа</w:t>
      </w:r>
      <w:r w:rsidRPr="008D59A0">
        <w:t xml:space="preserve">». </w:t>
      </w:r>
      <w:proofErr w:type="gramStart"/>
      <w:r w:rsidRPr="008D59A0">
        <w:t>Эффективная  реализация</w:t>
      </w:r>
      <w:proofErr w:type="gramEnd"/>
      <w:r w:rsidRPr="008D59A0">
        <w:t xml:space="preserve">  системы муниципальных закупок» (далее - подпрограмма  2)</w:t>
      </w:r>
      <w:r w:rsidR="00FD5755" w:rsidRPr="008D59A0">
        <w:t>;</w:t>
      </w:r>
    </w:p>
    <w:p w:rsidR="00FD5755" w:rsidRPr="008D59A0" w:rsidRDefault="00FD5755" w:rsidP="00901230">
      <w:pPr>
        <w:autoSpaceDE w:val="0"/>
        <w:autoSpaceDN w:val="0"/>
        <w:adjustRightInd w:val="0"/>
        <w:spacing w:line="22" w:lineRule="atLeast"/>
        <w:jc w:val="both"/>
        <w:rPr>
          <w:b/>
          <w:i/>
        </w:rPr>
      </w:pPr>
      <w:r w:rsidRPr="008D59A0">
        <w:t>Подпрограмма 3 «</w:t>
      </w:r>
      <w:r w:rsidRPr="008D59A0">
        <w:rPr>
          <w:lang w:eastAsia="en-US"/>
        </w:rPr>
        <w:t xml:space="preserve">Исполнение государственных полномочий органами местного самоуправления Краснохолмского муниципального </w:t>
      </w:r>
      <w:proofErr w:type="gramStart"/>
      <w:r w:rsidRPr="008D59A0">
        <w:rPr>
          <w:lang w:eastAsia="en-US"/>
        </w:rPr>
        <w:t>округа  по</w:t>
      </w:r>
      <w:proofErr w:type="gramEnd"/>
      <w:r w:rsidRPr="008D59A0">
        <w:rPr>
          <w:lang w:eastAsia="en-US"/>
        </w:rPr>
        <w:t xml:space="preserve"> подготовке и проведению Всероссийской переписи населения (далее- подпрограмма 3)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rPr>
          <w:b/>
          <w:i/>
        </w:rPr>
      </w:pP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  <w:rPr>
          <w:b/>
          <w:i/>
        </w:rPr>
      </w:pPr>
      <w:r w:rsidRPr="008D59A0">
        <w:rPr>
          <w:b/>
          <w:i/>
        </w:rPr>
        <w:t xml:space="preserve">Подраздел </w:t>
      </w:r>
      <w:r w:rsidRPr="008D59A0">
        <w:rPr>
          <w:b/>
          <w:i/>
          <w:lang w:val="en-US"/>
        </w:rPr>
        <w:t>I</w:t>
      </w:r>
    </w:p>
    <w:p w:rsidR="00901230" w:rsidRPr="008D59A0" w:rsidRDefault="00901230" w:rsidP="00901230">
      <w:pPr>
        <w:pStyle w:val="ConsPlusCell"/>
        <w:widowControl/>
        <w:spacing w:line="22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230" w:rsidRPr="008D59A0" w:rsidRDefault="00901230" w:rsidP="00901230">
      <w:pPr>
        <w:pStyle w:val="ConsPlusCell"/>
        <w:widowControl/>
        <w:spacing w:line="22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9A0">
        <w:rPr>
          <w:rFonts w:ascii="Times New Roman" w:hAnsi="Times New Roman" w:cs="Times New Roman"/>
          <w:b/>
          <w:sz w:val="24"/>
          <w:szCs w:val="24"/>
        </w:rPr>
        <w:t>Подпрограмма 1: «</w:t>
      </w:r>
      <w:proofErr w:type="gramStart"/>
      <w:r w:rsidRPr="008D59A0">
        <w:rPr>
          <w:rFonts w:ascii="Times New Roman" w:hAnsi="Times New Roman" w:cs="Times New Roman"/>
          <w:b/>
          <w:sz w:val="24"/>
          <w:szCs w:val="24"/>
        </w:rPr>
        <w:t>Поддержка  развития</w:t>
      </w:r>
      <w:proofErr w:type="gramEnd"/>
      <w:r w:rsidRPr="008D59A0">
        <w:rPr>
          <w:rFonts w:ascii="Times New Roman" w:hAnsi="Times New Roman" w:cs="Times New Roman"/>
          <w:b/>
          <w:sz w:val="24"/>
          <w:szCs w:val="24"/>
        </w:rPr>
        <w:t xml:space="preserve">  предпринимательства   </w:t>
      </w:r>
    </w:p>
    <w:p w:rsidR="00901230" w:rsidRPr="008D59A0" w:rsidRDefault="00901230" w:rsidP="00901230">
      <w:pPr>
        <w:pStyle w:val="ConsPlusCell"/>
        <w:widowControl/>
        <w:spacing w:line="22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9A0">
        <w:rPr>
          <w:rFonts w:ascii="Times New Roman" w:hAnsi="Times New Roman" w:cs="Times New Roman"/>
          <w:b/>
          <w:sz w:val="24"/>
          <w:szCs w:val="24"/>
        </w:rPr>
        <w:t xml:space="preserve">в Краснохолмском </w:t>
      </w:r>
      <w:r w:rsidR="00A640D4" w:rsidRPr="008D59A0">
        <w:rPr>
          <w:rFonts w:ascii="Times New Roman" w:hAnsi="Times New Roman" w:cs="Times New Roman"/>
          <w:b/>
          <w:sz w:val="24"/>
          <w:szCs w:val="24"/>
        </w:rPr>
        <w:t>муниципальном округе</w:t>
      </w:r>
      <w:r w:rsidRPr="008D59A0">
        <w:rPr>
          <w:rFonts w:ascii="Times New Roman" w:hAnsi="Times New Roman" w:cs="Times New Roman"/>
          <w:b/>
          <w:sz w:val="24"/>
          <w:szCs w:val="24"/>
        </w:rPr>
        <w:t>»</w:t>
      </w:r>
    </w:p>
    <w:p w:rsidR="00901230" w:rsidRPr="008D59A0" w:rsidRDefault="00901230" w:rsidP="00901230">
      <w:pPr>
        <w:pStyle w:val="ConsPlusCell"/>
        <w:widowControl/>
        <w:spacing w:line="22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</w:pPr>
      <w:r w:rsidRPr="008D59A0">
        <w:t>Глава 1. Задачи подпрограммы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</w:pPr>
    </w:p>
    <w:p w:rsidR="006E07AA" w:rsidRPr="008D59A0" w:rsidRDefault="006E07AA" w:rsidP="006E07AA">
      <w:pPr>
        <w:pStyle w:val="ConsPlusCell"/>
        <w:widowControl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>«Реализация подпрограммы 1 «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Поддержка  развития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 предпринимательства   в Краснохолмском </w:t>
      </w:r>
      <w:r w:rsidR="00A640D4" w:rsidRPr="008D59A0">
        <w:rPr>
          <w:rFonts w:ascii="Times New Roman" w:hAnsi="Times New Roman" w:cs="Times New Roman"/>
          <w:sz w:val="24"/>
          <w:szCs w:val="24"/>
        </w:rPr>
        <w:t>муниципальном округе</w:t>
      </w:r>
      <w:r w:rsidRPr="008D59A0">
        <w:rPr>
          <w:rFonts w:ascii="Times New Roman" w:hAnsi="Times New Roman" w:cs="Times New Roman"/>
          <w:sz w:val="24"/>
          <w:szCs w:val="24"/>
        </w:rPr>
        <w:t>»  связана с решением следующих задач:</w:t>
      </w:r>
    </w:p>
    <w:p w:rsidR="006E07AA" w:rsidRPr="008D59A0" w:rsidRDefault="006E07AA" w:rsidP="006E07AA">
      <w:pPr>
        <w:pStyle w:val="ConsPlusCell"/>
        <w:widowControl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           Задача 1. «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Содействие  формированию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 благоприятного   предпринимательского  климата»;</w:t>
      </w:r>
    </w:p>
    <w:p w:rsidR="006E07AA" w:rsidRPr="008D59A0" w:rsidRDefault="006E07AA" w:rsidP="006E07AA">
      <w:pPr>
        <w:pStyle w:val="ConsPlusNormal0"/>
        <w:widowControl/>
        <w:shd w:val="clear" w:color="auto" w:fill="FFFFFF"/>
        <w:spacing w:line="22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            Задача 2. «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Формирование  положительного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 имиджа и  популяризация  предпринимательства»;</w:t>
      </w:r>
    </w:p>
    <w:p w:rsidR="006E07AA" w:rsidRPr="008D59A0" w:rsidRDefault="006E07AA" w:rsidP="006E07AA">
      <w:pPr>
        <w:pStyle w:val="Style5"/>
        <w:widowControl/>
        <w:spacing w:line="240" w:lineRule="auto"/>
        <w:ind w:firstLine="0"/>
        <w:rPr>
          <w:sz w:val="24"/>
        </w:rPr>
      </w:pPr>
      <w:r w:rsidRPr="008D59A0">
        <w:rPr>
          <w:sz w:val="24"/>
        </w:rPr>
        <w:t xml:space="preserve">            Задача 3. «Использование имущественного потенциала для оказания имущественной муниципальной поддержки </w:t>
      </w:r>
      <w:proofErr w:type="gramStart"/>
      <w:r w:rsidRPr="008D59A0">
        <w:rPr>
          <w:sz w:val="24"/>
        </w:rPr>
        <w:t>субъектам  малого</w:t>
      </w:r>
      <w:proofErr w:type="gramEnd"/>
      <w:r w:rsidRPr="008D59A0">
        <w:rPr>
          <w:sz w:val="24"/>
        </w:rPr>
        <w:t xml:space="preserve"> и среднего предпринимательства».</w:t>
      </w:r>
    </w:p>
    <w:p w:rsidR="006E07AA" w:rsidRPr="008D59A0" w:rsidRDefault="006E07AA" w:rsidP="006E07AA">
      <w:pPr>
        <w:pStyle w:val="ConsPlusCell"/>
        <w:widowControl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>Решение задачи 1: «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Содействие  формированию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 благоприятного   предпринимательского  климата »  оценивается с помощью следующих показателей:</w:t>
      </w:r>
    </w:p>
    <w:p w:rsidR="006E07AA" w:rsidRPr="008D59A0" w:rsidRDefault="006E07AA" w:rsidP="006E07AA">
      <w:pPr>
        <w:pStyle w:val="ConsPlusNormal0"/>
        <w:widowControl/>
        <w:shd w:val="clear" w:color="auto" w:fill="FFFFFF"/>
        <w:spacing w:line="22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lastRenderedPageBreak/>
        <w:t xml:space="preserve">         а) Численность занятых в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сфере  малого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предпринимательства;</w:t>
      </w:r>
    </w:p>
    <w:p w:rsidR="006E07AA" w:rsidRPr="008D59A0" w:rsidRDefault="006E07AA" w:rsidP="006E07AA">
      <w:pPr>
        <w:pStyle w:val="ConsPlusNormal0"/>
        <w:widowControl/>
        <w:spacing w:line="22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Решение задачи 2: «Формирование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положительного  имиджа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и популяризация предпринимательства»  оценивается с помощью следующих показателей:</w:t>
      </w:r>
    </w:p>
    <w:p w:rsidR="006E07AA" w:rsidRPr="008D59A0" w:rsidRDefault="006E07AA" w:rsidP="006E07AA">
      <w:pPr>
        <w:pStyle w:val="ConsPlusNormal0"/>
        <w:widowControl/>
        <w:shd w:val="clear" w:color="auto" w:fill="FFFFFF"/>
        <w:spacing w:line="22" w:lineRule="atLeast"/>
        <w:ind w:firstLine="666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а) Количество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 xml:space="preserve">предпринимателей,   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>вновь  открывших  собственное дело.</w:t>
      </w:r>
    </w:p>
    <w:p w:rsidR="006E07AA" w:rsidRPr="008D59A0" w:rsidRDefault="006E07AA" w:rsidP="006E07AA">
      <w:pPr>
        <w:pStyle w:val="ConsPlusNormal0"/>
        <w:widowControl/>
        <w:shd w:val="clear" w:color="auto" w:fill="FFFFFF"/>
        <w:spacing w:line="22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Решение задачи 3 «Использование имущественного потенциала для оказания имущественной муниципальной поддержки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субъектам  малого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предпринимательства»  оценивается с помощью следующих показателей:</w:t>
      </w:r>
    </w:p>
    <w:p w:rsidR="006E07AA" w:rsidRPr="008D59A0" w:rsidRDefault="006E07AA" w:rsidP="006E07AA">
      <w:pPr>
        <w:tabs>
          <w:tab w:val="left" w:pos="993"/>
          <w:tab w:val="center" w:pos="4677"/>
        </w:tabs>
        <w:autoSpaceDE w:val="0"/>
        <w:autoSpaceDN w:val="0"/>
        <w:adjustRightInd w:val="0"/>
        <w:spacing w:line="22" w:lineRule="atLeast"/>
        <w:jc w:val="both"/>
      </w:pPr>
      <w:r w:rsidRPr="008D59A0">
        <w:t xml:space="preserve">           а) доля объектов, включаемых в перечни муниципального имущества, </w:t>
      </w:r>
      <w:proofErr w:type="gramStart"/>
      <w:r w:rsidRPr="008D59A0">
        <w:t>от  общего</w:t>
      </w:r>
      <w:proofErr w:type="gramEnd"/>
      <w:r w:rsidRPr="008D59A0">
        <w:t xml:space="preserve"> количества объектов в реестре  имущества.</w:t>
      </w:r>
    </w:p>
    <w:p w:rsidR="006E07AA" w:rsidRPr="008D59A0" w:rsidRDefault="006E07AA" w:rsidP="006E07AA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Задачи подпрограммы, показатели задач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подпрограммы  1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по годам реализации приведены в приложении 1 к настоящей муниципальной  программе.</w:t>
      </w:r>
    </w:p>
    <w:p w:rsidR="006E07AA" w:rsidRPr="008D59A0" w:rsidRDefault="006E07AA" w:rsidP="00901230">
      <w:pPr>
        <w:autoSpaceDE w:val="0"/>
        <w:autoSpaceDN w:val="0"/>
        <w:adjustRightInd w:val="0"/>
        <w:spacing w:line="22" w:lineRule="atLeast"/>
        <w:ind w:firstLine="720"/>
        <w:jc w:val="center"/>
      </w:pP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ind w:firstLine="720"/>
        <w:jc w:val="center"/>
      </w:pPr>
      <w:r w:rsidRPr="008D59A0">
        <w:t>Глава 2. Мероприятия подпрограммы.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ind w:firstLine="383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01230" w:rsidRPr="008D59A0" w:rsidRDefault="00901230" w:rsidP="00901230">
      <w:pPr>
        <w:shd w:val="clear" w:color="auto" w:fill="FFFFFF"/>
        <w:spacing w:line="22" w:lineRule="atLeast"/>
        <w:ind w:firstLine="720"/>
        <w:jc w:val="both"/>
      </w:pPr>
      <w:r w:rsidRPr="008D59A0">
        <w:t>1. Решение задачи 1 «</w:t>
      </w:r>
      <w:proofErr w:type="gramStart"/>
      <w:r w:rsidRPr="008D59A0">
        <w:t>Содействие  формированию</w:t>
      </w:r>
      <w:proofErr w:type="gramEnd"/>
      <w:r w:rsidRPr="008D59A0">
        <w:t xml:space="preserve">  благоприятного   предпринимательского  климата   в Краснохолмском </w:t>
      </w:r>
      <w:r w:rsidR="00833922" w:rsidRPr="008D59A0">
        <w:t>муниципальном округе</w:t>
      </w:r>
      <w:r w:rsidRPr="008D59A0">
        <w:t>» осуществляется посредством выполнения следующих мероприятий подпрограммы 1;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Админ</w:t>
      </w:r>
      <w:r w:rsidR="00850F41">
        <w:rPr>
          <w:rFonts w:ascii="Times New Roman" w:hAnsi="Times New Roman" w:cs="Times New Roman"/>
          <w:sz w:val="24"/>
          <w:szCs w:val="24"/>
        </w:rPr>
        <w:t>истративное  мероприятие</w:t>
      </w:r>
      <w:proofErr w:type="gramEnd"/>
      <w:r w:rsidR="00850F41">
        <w:rPr>
          <w:rFonts w:ascii="Times New Roman" w:hAnsi="Times New Roman" w:cs="Times New Roman"/>
          <w:sz w:val="24"/>
          <w:szCs w:val="24"/>
        </w:rPr>
        <w:t xml:space="preserve"> 1.001 </w:t>
      </w:r>
      <w:r w:rsidRPr="008D59A0">
        <w:rPr>
          <w:rFonts w:ascii="Times New Roman" w:hAnsi="Times New Roman" w:cs="Times New Roman"/>
          <w:sz w:val="24"/>
          <w:szCs w:val="24"/>
        </w:rPr>
        <w:t xml:space="preserve">Содействие   деятельности  Деловых информационных  центров на территории </w:t>
      </w:r>
      <w:r w:rsidR="00875BFD" w:rsidRPr="008D59A0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8D59A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б) Административное мероприятие 1.002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Взаимодействие  с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 субъектами предпринимательства   по  вопросам государственной  поддержки, предоставление  информационных  услуг;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в) Административное мероприятие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1.003  Внесение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 изменений  в НПА  администрации </w:t>
      </w:r>
      <w:r w:rsidR="00A305F6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8D59A0">
        <w:rPr>
          <w:rFonts w:ascii="Times New Roman" w:hAnsi="Times New Roman" w:cs="Times New Roman"/>
          <w:sz w:val="24"/>
          <w:szCs w:val="24"/>
        </w:rPr>
        <w:t>, касающиеся  "Схемы размещения нестационарных торговых объектов"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г) Административное мероприятие 1.004 Организация и проведение конкурсного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отбора  администратора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 ярмарки  на  территории </w:t>
      </w:r>
      <w:r w:rsidR="00A305F6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8D59A0">
        <w:rPr>
          <w:rFonts w:ascii="Times New Roman" w:hAnsi="Times New Roman" w:cs="Times New Roman"/>
          <w:sz w:val="24"/>
          <w:szCs w:val="24"/>
        </w:rPr>
        <w:t>;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д)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Административное  мероприятие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1.005 Организация деятельности  ярмарок </w:t>
      </w:r>
      <w:r w:rsidR="00A305F6">
        <w:rPr>
          <w:rFonts w:ascii="Times New Roman" w:hAnsi="Times New Roman" w:cs="Times New Roman"/>
          <w:sz w:val="24"/>
          <w:szCs w:val="24"/>
        </w:rPr>
        <w:t xml:space="preserve">на  территории Краснохолмского муниципального округа </w:t>
      </w:r>
      <w:r w:rsidRPr="008D59A0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8D59A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D59A0">
        <w:rPr>
          <w:rFonts w:ascii="Times New Roman" w:hAnsi="Times New Roman" w:cs="Times New Roman"/>
          <w:sz w:val="24"/>
          <w:szCs w:val="24"/>
        </w:rPr>
        <w:t>. межрегиональных;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е)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Административное  мероприятие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1.006.Обеспечение  условий  для  участия  СМП  в муниципальных закупках.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ж)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Административное  мероприятие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1.007. Организация и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проведение  заседания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 Совета предпринимателей.</w:t>
      </w:r>
    </w:p>
    <w:p w:rsidR="000864D1" w:rsidRPr="008D59A0" w:rsidRDefault="000864D1" w:rsidP="000864D1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>з): Админ</w:t>
      </w:r>
      <w:r w:rsidR="00850F41">
        <w:rPr>
          <w:rFonts w:ascii="Times New Roman" w:hAnsi="Times New Roman" w:cs="Times New Roman"/>
          <w:sz w:val="24"/>
          <w:szCs w:val="24"/>
        </w:rPr>
        <w:t xml:space="preserve">истративное мероприятие </w:t>
      </w:r>
      <w:proofErr w:type="gramStart"/>
      <w:r w:rsidR="00850F41">
        <w:rPr>
          <w:rFonts w:ascii="Times New Roman" w:hAnsi="Times New Roman" w:cs="Times New Roman"/>
          <w:sz w:val="24"/>
          <w:szCs w:val="24"/>
        </w:rPr>
        <w:t>1.008.</w:t>
      </w:r>
      <w:r w:rsidRPr="008D59A0">
        <w:rPr>
          <w:rFonts w:ascii="Times New Roman" w:hAnsi="Times New Roman" w:cs="Times New Roman"/>
          <w:sz w:val="24"/>
          <w:szCs w:val="24"/>
        </w:rPr>
        <w:t>Содействие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расширению доступа субъектов малого и среднего предпринимательства к финансовым ресурсам посредством проведенных на  территории муниципального  образования информационных мероприятий, семинаров Фондом  содействия кр</w:t>
      </w:r>
      <w:r w:rsidR="00850F41">
        <w:rPr>
          <w:rFonts w:ascii="Times New Roman" w:hAnsi="Times New Roman" w:cs="Times New Roman"/>
          <w:sz w:val="24"/>
          <w:szCs w:val="24"/>
        </w:rPr>
        <w:t>едитованию МСП Тверской области</w:t>
      </w:r>
      <w:r w:rsidRPr="008D59A0">
        <w:rPr>
          <w:rFonts w:ascii="Times New Roman" w:hAnsi="Times New Roman" w:cs="Times New Roman"/>
          <w:sz w:val="24"/>
          <w:szCs w:val="24"/>
        </w:rPr>
        <w:t>.</w:t>
      </w:r>
    </w:p>
    <w:p w:rsidR="000864D1" w:rsidRPr="008D59A0" w:rsidRDefault="000864D1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2. Решение задачи 2 «Формирование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положительного  имиджа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и популяризация предпринимательства»  осуществляется посредством выполнения следующих мероприятий подпрограммы 1: </w:t>
      </w:r>
    </w:p>
    <w:p w:rsidR="00901230" w:rsidRPr="008D59A0" w:rsidRDefault="00901230" w:rsidP="00901230">
      <w:pPr>
        <w:shd w:val="clear" w:color="auto" w:fill="FFFFFF"/>
        <w:spacing w:line="22" w:lineRule="atLeast"/>
        <w:ind w:firstLine="720"/>
        <w:jc w:val="both"/>
      </w:pPr>
      <w:r w:rsidRPr="008D59A0">
        <w:t xml:space="preserve">а) </w:t>
      </w:r>
      <w:proofErr w:type="gramStart"/>
      <w:r w:rsidRPr="008D59A0">
        <w:t>Административное  мероприятие</w:t>
      </w:r>
      <w:proofErr w:type="gramEnd"/>
      <w:r w:rsidRPr="008D59A0">
        <w:t xml:space="preserve"> 2.001 Актуализация интернет-раздела официального  сайта  </w:t>
      </w:r>
      <w:r w:rsidR="0027021F" w:rsidRPr="008D59A0">
        <w:t>муниципального округа</w:t>
      </w:r>
      <w:r w:rsidRPr="008D59A0">
        <w:t>, посвященного  предпринимательской деятельности;</w:t>
      </w:r>
    </w:p>
    <w:p w:rsidR="00901230" w:rsidRPr="008D59A0" w:rsidRDefault="00901230" w:rsidP="00901230">
      <w:pPr>
        <w:shd w:val="clear" w:color="auto" w:fill="FFFFFF"/>
        <w:spacing w:line="22" w:lineRule="atLeast"/>
        <w:ind w:firstLine="720"/>
        <w:jc w:val="both"/>
      </w:pPr>
      <w:proofErr w:type="gramStart"/>
      <w:r w:rsidRPr="008D59A0">
        <w:t xml:space="preserve">б)   </w:t>
      </w:r>
      <w:proofErr w:type="gramEnd"/>
      <w:r w:rsidRPr="008D59A0">
        <w:t>Мероприятие 2.002 Организация  участия субъектов предпринимательства, местных товаропроизводителей  в  ярмарочных,  праздничных мероприятиях района;</w:t>
      </w:r>
    </w:p>
    <w:p w:rsidR="00901230" w:rsidRPr="008D59A0" w:rsidRDefault="00901230" w:rsidP="00901230">
      <w:pPr>
        <w:shd w:val="clear" w:color="auto" w:fill="FFFFFF"/>
        <w:spacing w:line="22" w:lineRule="atLeast"/>
        <w:ind w:firstLine="720"/>
        <w:jc w:val="both"/>
      </w:pPr>
      <w:r w:rsidRPr="008D59A0">
        <w:t xml:space="preserve">в) </w:t>
      </w:r>
      <w:proofErr w:type="gramStart"/>
      <w:r w:rsidRPr="008D59A0">
        <w:t>Административное  мероприятие</w:t>
      </w:r>
      <w:proofErr w:type="gramEnd"/>
      <w:r w:rsidRPr="008D59A0">
        <w:t xml:space="preserve"> 2.003.Актуализация  инвестиционного  паспорта  </w:t>
      </w:r>
      <w:r w:rsidR="0027021F" w:rsidRPr="008D59A0">
        <w:t>муниципального округа</w:t>
      </w:r>
      <w:r w:rsidRPr="008D59A0">
        <w:t>. Размещ</w:t>
      </w:r>
      <w:r w:rsidR="0027021F" w:rsidRPr="008D59A0">
        <w:t xml:space="preserve">ение его на </w:t>
      </w:r>
      <w:proofErr w:type="gramStart"/>
      <w:r w:rsidR="0027021F" w:rsidRPr="008D59A0">
        <w:t>официальном  сайте</w:t>
      </w:r>
      <w:proofErr w:type="gramEnd"/>
      <w:r w:rsidR="0027021F" w:rsidRPr="008D59A0">
        <w:t xml:space="preserve"> муниципального округа </w:t>
      </w:r>
      <w:r w:rsidRPr="008D59A0">
        <w:t xml:space="preserve"> и инвестиционном портале Тверской области.</w:t>
      </w:r>
    </w:p>
    <w:p w:rsidR="001B1F13" w:rsidRPr="008D59A0" w:rsidRDefault="001B1F13" w:rsidP="00E161A2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г) Административное мероприятие 2.004. «Вовлечение в предпринимательскую деятельность лиц, имеющих предпринимательский потенциал и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мотивацию  к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созданию </w:t>
      </w:r>
      <w:r w:rsidRPr="008D59A0">
        <w:rPr>
          <w:rFonts w:ascii="Times New Roman" w:hAnsi="Times New Roman" w:cs="Times New Roman"/>
          <w:sz w:val="24"/>
          <w:szCs w:val="24"/>
        </w:rPr>
        <w:lastRenderedPageBreak/>
        <w:t xml:space="preserve">собственного дела посредством проведения семинаров, тренингов, образовательных программ, в </w:t>
      </w:r>
      <w:proofErr w:type="spellStart"/>
      <w:r w:rsidRPr="008D59A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D59A0">
        <w:rPr>
          <w:rFonts w:ascii="Times New Roman" w:hAnsi="Times New Roman" w:cs="Times New Roman"/>
          <w:sz w:val="24"/>
          <w:szCs w:val="24"/>
        </w:rPr>
        <w:t>. с участием Центра "Мой бизнес".</w:t>
      </w:r>
    </w:p>
    <w:p w:rsidR="00901230" w:rsidRPr="008D59A0" w:rsidRDefault="00901230" w:rsidP="00901230">
      <w:pPr>
        <w:spacing w:line="22" w:lineRule="atLeast"/>
        <w:jc w:val="both"/>
      </w:pPr>
      <w:r w:rsidRPr="008D59A0">
        <w:t xml:space="preserve">              Выполнение каждого административного мероприятия и мероприятия подпрограммы 1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ind w:firstLine="666"/>
        <w:jc w:val="both"/>
        <w:rPr>
          <w:rFonts w:ascii="Times New Roman" w:hAnsi="Times New Roman" w:cs="Times New Roman"/>
          <w:sz w:val="24"/>
          <w:szCs w:val="24"/>
        </w:rPr>
      </w:pP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</w:pPr>
      <w:r w:rsidRPr="008D59A0">
        <w:t>Глава 3. Объем финансовых ресурсов, необходимый для реализации подпрограммы 1.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</w:pPr>
    </w:p>
    <w:p w:rsidR="00901230" w:rsidRPr="008D59A0" w:rsidRDefault="000B7B69" w:rsidP="00901230">
      <w:pPr>
        <w:pStyle w:val="ConsPlusCell"/>
        <w:widowControl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        </w:t>
      </w:r>
      <w:r w:rsidR="00901230" w:rsidRPr="008D59A0">
        <w:rPr>
          <w:rFonts w:ascii="Times New Roman" w:hAnsi="Times New Roman" w:cs="Times New Roman"/>
          <w:sz w:val="24"/>
          <w:szCs w:val="24"/>
        </w:rPr>
        <w:t>Исполнителем   подпрограмм</w:t>
      </w:r>
      <w:r w:rsidR="00F566B7" w:rsidRPr="008D59A0">
        <w:rPr>
          <w:rFonts w:ascii="Times New Roman" w:hAnsi="Times New Roman" w:cs="Times New Roman"/>
          <w:sz w:val="24"/>
          <w:szCs w:val="24"/>
        </w:rPr>
        <w:t xml:space="preserve">ы </w:t>
      </w:r>
      <w:proofErr w:type="gramStart"/>
      <w:r w:rsidR="00F566B7" w:rsidRPr="008D59A0">
        <w:rPr>
          <w:rFonts w:ascii="Times New Roman" w:hAnsi="Times New Roman" w:cs="Times New Roman"/>
          <w:sz w:val="24"/>
          <w:szCs w:val="24"/>
        </w:rPr>
        <w:t>1  является</w:t>
      </w:r>
      <w:proofErr w:type="gramEnd"/>
      <w:r w:rsidR="00F566B7" w:rsidRPr="008D59A0">
        <w:rPr>
          <w:rFonts w:ascii="Times New Roman" w:hAnsi="Times New Roman" w:cs="Times New Roman"/>
          <w:sz w:val="24"/>
          <w:szCs w:val="24"/>
        </w:rPr>
        <w:t xml:space="preserve">  Отдел экономики  </w:t>
      </w:r>
      <w:r w:rsidRPr="008D59A0">
        <w:rPr>
          <w:rFonts w:ascii="Times New Roman" w:hAnsi="Times New Roman" w:cs="Times New Roman"/>
          <w:sz w:val="24"/>
          <w:szCs w:val="24"/>
        </w:rPr>
        <w:t>Ад</w:t>
      </w:r>
      <w:r w:rsidR="00901230" w:rsidRPr="008D59A0">
        <w:rPr>
          <w:rFonts w:ascii="Times New Roman" w:hAnsi="Times New Roman" w:cs="Times New Roman"/>
          <w:sz w:val="24"/>
          <w:szCs w:val="24"/>
        </w:rPr>
        <w:t xml:space="preserve">министрации Краснохолмского </w:t>
      </w:r>
      <w:r w:rsidR="00F566B7" w:rsidRPr="008D59A0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901230" w:rsidRPr="008D59A0">
        <w:rPr>
          <w:rFonts w:ascii="Times New Roman" w:hAnsi="Times New Roman" w:cs="Times New Roman"/>
          <w:sz w:val="24"/>
          <w:szCs w:val="24"/>
        </w:rPr>
        <w:t xml:space="preserve">, </w:t>
      </w:r>
      <w:r w:rsidRPr="008D59A0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и земельными ресурсами  Администрации Краснохолмского </w:t>
      </w:r>
      <w:r w:rsidR="00F566B7" w:rsidRPr="008D59A0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8D59A0">
        <w:rPr>
          <w:rFonts w:ascii="Times New Roman" w:hAnsi="Times New Roman" w:cs="Times New Roman"/>
          <w:sz w:val="24"/>
          <w:szCs w:val="24"/>
        </w:rPr>
        <w:t>.</w:t>
      </w:r>
    </w:p>
    <w:p w:rsidR="00901230" w:rsidRPr="008D59A0" w:rsidRDefault="00901230" w:rsidP="00901230">
      <w:pPr>
        <w:pStyle w:val="ConsPlusCell"/>
        <w:widowControl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Бюджетные средства на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реализацию  подпрограммы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1  не предусмотрены.</w:t>
      </w:r>
    </w:p>
    <w:p w:rsidR="00901230" w:rsidRPr="008D59A0" w:rsidRDefault="00901230" w:rsidP="00901230">
      <w:pPr>
        <w:numPr>
          <w:ilvl w:val="0"/>
          <w:numId w:val="13"/>
        </w:numPr>
        <w:autoSpaceDE w:val="0"/>
        <w:autoSpaceDN w:val="0"/>
        <w:adjustRightInd w:val="0"/>
        <w:spacing w:line="22" w:lineRule="atLeast"/>
        <w:ind w:left="0" w:firstLine="360"/>
        <w:jc w:val="both"/>
      </w:pPr>
      <w:r w:rsidRPr="008D59A0">
        <w:t xml:space="preserve">Объем бюджетных средств, выделенный на реализацию подпрограммы 1 по годам реализации в разрезе </w:t>
      </w:r>
      <w:proofErr w:type="gramStart"/>
      <w:r w:rsidRPr="008D59A0">
        <w:t xml:space="preserve">задач,   </w:t>
      </w:r>
      <w:proofErr w:type="gramEnd"/>
      <w:r w:rsidRPr="008D59A0">
        <w:t>приведен в таблице 2.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right"/>
      </w:pPr>
      <w:r w:rsidRPr="008D59A0">
        <w:t xml:space="preserve">Таблица 2.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"/>
        <w:gridCol w:w="2178"/>
        <w:gridCol w:w="1022"/>
        <w:gridCol w:w="972"/>
        <w:gridCol w:w="971"/>
        <w:gridCol w:w="696"/>
        <w:gridCol w:w="785"/>
        <w:gridCol w:w="696"/>
        <w:gridCol w:w="1330"/>
      </w:tblGrid>
      <w:tr w:rsidR="00901230" w:rsidRPr="008D59A0" w:rsidTr="00391598">
        <w:trPr>
          <w:trHeight w:val="442"/>
          <w:tblHeader/>
        </w:trPr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Задачи подпрограммы 1</w:t>
            </w:r>
          </w:p>
        </w:tc>
        <w:tc>
          <w:tcPr>
            <w:tcW w:w="6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По годам реализации  подпрограммы, тыс. руб.</w:t>
            </w:r>
          </w:p>
        </w:tc>
      </w:tr>
      <w:tr w:rsidR="00901230" w:rsidRPr="008D59A0" w:rsidTr="00391598">
        <w:trPr>
          <w:trHeight w:val="152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6B7" w:rsidRPr="008D59A0" w:rsidRDefault="00F566B7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F566B7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F566B7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2023</w:t>
            </w:r>
            <w:r w:rsidR="00901230"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1230" w:rsidRPr="008D59A0" w:rsidRDefault="00F566B7" w:rsidP="00391598">
            <w:pPr>
              <w:pStyle w:val="ae"/>
              <w:spacing w:line="22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  <w:r w:rsidR="00901230"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F566B7" w:rsidP="00391598">
            <w:pPr>
              <w:pStyle w:val="ae"/>
              <w:spacing w:line="22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2025</w:t>
            </w:r>
            <w:r w:rsidR="00901230"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F566B7" w:rsidP="00391598">
            <w:pPr>
              <w:pStyle w:val="ae"/>
              <w:spacing w:line="22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2026</w:t>
            </w:r>
            <w:r w:rsidR="00901230"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Всего,</w:t>
            </w:r>
          </w:p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тыс. руб.</w:t>
            </w:r>
          </w:p>
        </w:tc>
      </w:tr>
      <w:tr w:rsidR="00901230" w:rsidRPr="008D59A0" w:rsidTr="00391598">
        <w:trPr>
          <w:trHeight w:val="205"/>
          <w:tblHeader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</w:tr>
      <w:tr w:rsidR="00901230" w:rsidRPr="008D59A0" w:rsidTr="00391598">
        <w:trPr>
          <w:trHeight w:val="22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1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color w:val="000000"/>
                <w:lang w:eastAsia="en-US"/>
              </w:rPr>
            </w:pPr>
            <w:r w:rsidRPr="008D59A0">
              <w:rPr>
                <w:color w:val="000000"/>
                <w:lang w:eastAsia="en-US"/>
              </w:rPr>
              <w:t>0,0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</w:tr>
      <w:tr w:rsidR="00901230" w:rsidRPr="008D59A0" w:rsidTr="00391598">
        <w:trPr>
          <w:trHeight w:val="205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Задача 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color w:val="000000"/>
                <w:lang w:eastAsia="en-US"/>
              </w:rPr>
            </w:pPr>
            <w:r w:rsidRPr="008D59A0">
              <w:rPr>
                <w:color w:val="000000"/>
                <w:lang w:eastAsia="en-US"/>
              </w:rPr>
              <w:t>0,0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</w:tr>
      <w:tr w:rsidR="00901230" w:rsidRPr="008D59A0" w:rsidTr="00391598">
        <w:trPr>
          <w:trHeight w:val="221"/>
        </w:trPr>
        <w:tc>
          <w:tcPr>
            <w:tcW w:w="2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Итого, тыс. руб.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color w:val="000000"/>
                <w:lang w:eastAsia="en-US"/>
              </w:rPr>
            </w:pPr>
            <w:r w:rsidRPr="008D59A0">
              <w:rPr>
                <w:color w:val="000000"/>
                <w:lang w:eastAsia="en-US"/>
              </w:rPr>
              <w:t>0,0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0,0</w:t>
            </w:r>
          </w:p>
        </w:tc>
      </w:tr>
    </w:tbl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both"/>
      </w:pP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both"/>
      </w:pP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  <w:rPr>
          <w:b/>
          <w:i/>
        </w:rPr>
      </w:pPr>
      <w:r w:rsidRPr="008D59A0">
        <w:rPr>
          <w:b/>
          <w:i/>
        </w:rPr>
        <w:t xml:space="preserve">Подраздел </w:t>
      </w:r>
      <w:r w:rsidRPr="008D59A0">
        <w:rPr>
          <w:b/>
          <w:i/>
          <w:lang w:val="en-US"/>
        </w:rPr>
        <w:t>II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</w:pPr>
    </w:p>
    <w:p w:rsidR="00901230" w:rsidRPr="008D59A0" w:rsidRDefault="00901230" w:rsidP="00901230">
      <w:pPr>
        <w:spacing w:line="22" w:lineRule="atLeast"/>
        <w:jc w:val="center"/>
        <w:rPr>
          <w:b/>
        </w:rPr>
      </w:pPr>
      <w:r w:rsidRPr="008D59A0">
        <w:rPr>
          <w:b/>
        </w:rPr>
        <w:t xml:space="preserve">Подпрограмма 2 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</w:pPr>
      <w:r w:rsidRPr="008D59A0">
        <w:rPr>
          <w:b/>
        </w:rPr>
        <w:t xml:space="preserve"> </w:t>
      </w:r>
      <w:proofErr w:type="gramStart"/>
      <w:r w:rsidRPr="008D59A0">
        <w:rPr>
          <w:b/>
        </w:rPr>
        <w:t>Совершенствование  системы</w:t>
      </w:r>
      <w:proofErr w:type="gramEnd"/>
      <w:r w:rsidRPr="008D59A0">
        <w:rPr>
          <w:b/>
        </w:rPr>
        <w:t xml:space="preserve">  программно-целевого планирования и прогнозирования социально-экономического развития Краснохолмского </w:t>
      </w:r>
      <w:r w:rsidR="009A29BD" w:rsidRPr="008D59A0">
        <w:rPr>
          <w:b/>
        </w:rPr>
        <w:t>муниципального округа</w:t>
      </w:r>
      <w:r w:rsidRPr="008D59A0">
        <w:rPr>
          <w:b/>
        </w:rPr>
        <w:t xml:space="preserve">. </w:t>
      </w:r>
      <w:proofErr w:type="gramStart"/>
      <w:r w:rsidR="00B97F10" w:rsidRPr="008D59A0">
        <w:rPr>
          <w:b/>
        </w:rPr>
        <w:t>.Эффективная</w:t>
      </w:r>
      <w:proofErr w:type="gramEnd"/>
      <w:r w:rsidR="00B97F10" w:rsidRPr="008D59A0">
        <w:rPr>
          <w:b/>
        </w:rPr>
        <w:t xml:space="preserve">  реализация   системы муниципальных закупок.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</w:pPr>
      <w:r w:rsidRPr="008D59A0">
        <w:t xml:space="preserve">Глава 1. Задачи подпрограммы 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</w:pPr>
    </w:p>
    <w:p w:rsidR="009A29BD" w:rsidRPr="008D59A0" w:rsidRDefault="00901230" w:rsidP="00B97F10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2" w:lineRule="atLeast"/>
        <w:ind w:left="0" w:firstLine="360"/>
        <w:jc w:val="both"/>
      </w:pPr>
      <w:r w:rsidRPr="008D59A0">
        <w:t xml:space="preserve">Реализация подпрограммы 2 «Совершенствование </w:t>
      </w:r>
      <w:proofErr w:type="gramStart"/>
      <w:r w:rsidRPr="008D59A0">
        <w:t>системы  программно</w:t>
      </w:r>
      <w:proofErr w:type="gramEnd"/>
      <w:r w:rsidRPr="008D59A0">
        <w:t xml:space="preserve">-целевого планирования  и прогнозирования  социально-экономического развития Краснохолмского </w:t>
      </w:r>
      <w:r w:rsidR="009A29BD" w:rsidRPr="008D59A0">
        <w:t>муниципального округа</w:t>
      </w:r>
      <w:r w:rsidR="00B97F10" w:rsidRPr="008D59A0">
        <w:t xml:space="preserve">. </w:t>
      </w:r>
      <w:proofErr w:type="gramStart"/>
      <w:r w:rsidR="00B97F10" w:rsidRPr="008D59A0">
        <w:t>.Эффективная</w:t>
      </w:r>
      <w:proofErr w:type="gramEnd"/>
      <w:r w:rsidR="00B97F10" w:rsidRPr="008D59A0">
        <w:t xml:space="preserve">  реализация   системы муниципальных закупок» связана с решением следующих задач:</w:t>
      </w:r>
      <w:r w:rsidRPr="008D59A0">
        <w:t xml:space="preserve"> </w:t>
      </w:r>
    </w:p>
    <w:p w:rsidR="00901230" w:rsidRPr="008D59A0" w:rsidRDefault="00901230" w:rsidP="00B97F10">
      <w:pPr>
        <w:shd w:val="clear" w:color="auto" w:fill="FFFFFF"/>
        <w:autoSpaceDE w:val="0"/>
        <w:autoSpaceDN w:val="0"/>
        <w:adjustRightInd w:val="0"/>
        <w:spacing w:line="22" w:lineRule="atLeast"/>
        <w:ind w:left="360"/>
        <w:jc w:val="both"/>
      </w:pPr>
      <w:r w:rsidRPr="008D59A0">
        <w:t xml:space="preserve">а) Задача 1 Оценка текущей </w:t>
      </w:r>
      <w:proofErr w:type="gramStart"/>
      <w:r w:rsidRPr="008D59A0">
        <w:t>экономической  ситуации</w:t>
      </w:r>
      <w:proofErr w:type="gramEnd"/>
      <w:r w:rsidRPr="008D59A0">
        <w:t xml:space="preserve"> Краснохолмского </w:t>
      </w:r>
      <w:r w:rsidR="00B97F10" w:rsidRPr="008D59A0">
        <w:t>муниципального округа</w:t>
      </w:r>
      <w:r w:rsidRPr="008D59A0">
        <w:t>, отдельных  секторов экономики;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б) Задача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2  Формирование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 и    корректировка  документов текущего и стратегического социально-экономического развития Краснохолмского </w:t>
      </w:r>
      <w:r w:rsidR="00B97F10" w:rsidRPr="008D59A0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8D59A0">
        <w:rPr>
          <w:rFonts w:ascii="Times New Roman" w:hAnsi="Times New Roman" w:cs="Times New Roman"/>
          <w:sz w:val="24"/>
          <w:szCs w:val="24"/>
        </w:rPr>
        <w:t>;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59A0">
        <w:rPr>
          <w:rFonts w:ascii="Times New Roman" w:hAnsi="Times New Roman" w:cs="Times New Roman"/>
          <w:bCs/>
          <w:sz w:val="24"/>
          <w:szCs w:val="24"/>
        </w:rPr>
        <w:t>в) Задача 3 Содействие   эффективности реализации программно-</w:t>
      </w:r>
      <w:proofErr w:type="gramStart"/>
      <w:r w:rsidRPr="008D59A0">
        <w:rPr>
          <w:rFonts w:ascii="Times New Roman" w:hAnsi="Times New Roman" w:cs="Times New Roman"/>
          <w:bCs/>
          <w:sz w:val="24"/>
          <w:szCs w:val="24"/>
        </w:rPr>
        <w:t>целевого  планирования</w:t>
      </w:r>
      <w:proofErr w:type="gramEnd"/>
      <w:r w:rsidRPr="008D59A0">
        <w:rPr>
          <w:rFonts w:ascii="Times New Roman" w:hAnsi="Times New Roman" w:cs="Times New Roman"/>
          <w:bCs/>
          <w:sz w:val="24"/>
          <w:szCs w:val="24"/>
        </w:rPr>
        <w:t xml:space="preserve">  органами местного самоуправления;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59A0">
        <w:rPr>
          <w:rFonts w:ascii="Times New Roman" w:hAnsi="Times New Roman" w:cs="Times New Roman"/>
          <w:bCs/>
          <w:sz w:val="24"/>
          <w:szCs w:val="24"/>
        </w:rPr>
        <w:t xml:space="preserve">г) Задача 4 Повышение эффективности и открытости </w:t>
      </w:r>
      <w:proofErr w:type="gramStart"/>
      <w:r w:rsidRPr="008D59A0">
        <w:rPr>
          <w:rFonts w:ascii="Times New Roman" w:hAnsi="Times New Roman" w:cs="Times New Roman"/>
          <w:bCs/>
          <w:sz w:val="24"/>
          <w:szCs w:val="24"/>
        </w:rPr>
        <w:t>проведения  закупок</w:t>
      </w:r>
      <w:proofErr w:type="gramEnd"/>
      <w:r w:rsidRPr="008D59A0">
        <w:rPr>
          <w:rFonts w:ascii="Times New Roman" w:hAnsi="Times New Roman" w:cs="Times New Roman"/>
          <w:bCs/>
          <w:sz w:val="24"/>
          <w:szCs w:val="24"/>
        </w:rPr>
        <w:t xml:space="preserve">  для муниципальных нужд Краснохолмского </w:t>
      </w:r>
      <w:r w:rsidR="00B97F10" w:rsidRPr="008D59A0">
        <w:rPr>
          <w:rFonts w:ascii="Times New Roman" w:hAnsi="Times New Roman" w:cs="Times New Roman"/>
          <w:bCs/>
          <w:sz w:val="24"/>
          <w:szCs w:val="24"/>
        </w:rPr>
        <w:t>муниципального округа.</w:t>
      </w:r>
    </w:p>
    <w:p w:rsidR="00901230" w:rsidRPr="008D59A0" w:rsidRDefault="00901230" w:rsidP="00901230">
      <w:pPr>
        <w:pStyle w:val="ConsPlusNormal0"/>
        <w:widowControl/>
        <w:numPr>
          <w:ilvl w:val="0"/>
          <w:numId w:val="15"/>
        </w:numPr>
        <w:shd w:val="clear" w:color="auto" w:fill="FFFFFF"/>
        <w:spacing w:line="22" w:lineRule="atLeast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Решение задачи 1 «Оценка текущей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экономической  ситуации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Краснохолмского </w:t>
      </w:r>
      <w:r w:rsidR="00F90DB8" w:rsidRPr="008D59A0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8D59A0">
        <w:rPr>
          <w:rFonts w:ascii="Times New Roman" w:hAnsi="Times New Roman" w:cs="Times New Roman"/>
          <w:sz w:val="24"/>
          <w:szCs w:val="24"/>
        </w:rPr>
        <w:t>, отдельных  секторов экономики», оценивается с помощью следующих показателей: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ind w:firstLine="720"/>
        <w:jc w:val="both"/>
      </w:pPr>
      <w:r w:rsidRPr="008D59A0">
        <w:t xml:space="preserve">Показатель 1 Наличие своевременно </w:t>
      </w:r>
      <w:proofErr w:type="gramStart"/>
      <w:r w:rsidRPr="008D59A0">
        <w:t>подготовленных  мониторингов</w:t>
      </w:r>
      <w:proofErr w:type="gramEnd"/>
      <w:r w:rsidRPr="008D59A0">
        <w:t xml:space="preserve"> социально-экономического развития </w:t>
      </w:r>
      <w:r w:rsidR="00F90DB8" w:rsidRPr="008D59A0">
        <w:t>муниципального округа</w:t>
      </w:r>
      <w:r w:rsidRPr="008D59A0">
        <w:t>;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ind w:firstLine="720"/>
        <w:jc w:val="both"/>
      </w:pPr>
      <w:r w:rsidRPr="008D59A0">
        <w:lastRenderedPageBreak/>
        <w:t>Решение задачи 2 «</w:t>
      </w:r>
      <w:proofErr w:type="gramStart"/>
      <w:r w:rsidRPr="008D59A0">
        <w:t>Формирование  и</w:t>
      </w:r>
      <w:proofErr w:type="gramEnd"/>
      <w:r w:rsidRPr="008D59A0">
        <w:t xml:space="preserve">    корректировка  документов текущего и стратегического социально-экономического развития Краснохолмского </w:t>
      </w:r>
      <w:r w:rsidR="00F90DB8" w:rsidRPr="008D59A0">
        <w:t>муниципального округа</w:t>
      </w:r>
      <w:r w:rsidRPr="008D59A0">
        <w:t>» оценивается с помощью следующих показателей: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ind w:firstLine="720"/>
        <w:jc w:val="both"/>
      </w:pPr>
      <w:r w:rsidRPr="008D59A0">
        <w:t>Показатель 1 «</w:t>
      </w:r>
      <w:proofErr w:type="gramStart"/>
      <w:r w:rsidRPr="008D59A0">
        <w:t>Наличие  своевременно</w:t>
      </w:r>
      <w:proofErr w:type="gramEnd"/>
      <w:r w:rsidRPr="008D59A0">
        <w:t xml:space="preserve">  разработанных среднесрочных  прогнозов социально-экономического развития</w:t>
      </w:r>
      <w:r w:rsidR="00F90DB8" w:rsidRPr="008D59A0">
        <w:t xml:space="preserve"> муниципального окр</w:t>
      </w:r>
      <w:r w:rsidR="000C1D29">
        <w:t>уга</w:t>
      </w:r>
      <w:r w:rsidRPr="008D59A0">
        <w:t xml:space="preserve">»; 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Решение задачи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3</w:t>
      </w:r>
      <w:r w:rsidRPr="008D59A0">
        <w:rPr>
          <w:rFonts w:ascii="Times New Roman" w:hAnsi="Times New Roman" w:cs="Times New Roman"/>
          <w:bCs/>
          <w:sz w:val="24"/>
          <w:szCs w:val="24"/>
        </w:rPr>
        <w:t xml:space="preserve">  «</w:t>
      </w:r>
      <w:proofErr w:type="gramEnd"/>
      <w:r w:rsidRPr="008D59A0">
        <w:rPr>
          <w:rFonts w:ascii="Times New Roman" w:hAnsi="Times New Roman" w:cs="Times New Roman"/>
          <w:bCs/>
          <w:sz w:val="24"/>
          <w:szCs w:val="24"/>
        </w:rPr>
        <w:t xml:space="preserve">Содействие   эффективности реализации программно-целевого  планирования  органами местного самоуправления»  </w:t>
      </w:r>
      <w:r w:rsidRPr="008D59A0">
        <w:rPr>
          <w:rFonts w:ascii="Times New Roman" w:hAnsi="Times New Roman" w:cs="Times New Roman"/>
          <w:sz w:val="24"/>
          <w:szCs w:val="24"/>
        </w:rPr>
        <w:t>оценивается с помощью следующих показателей:</w:t>
      </w:r>
    </w:p>
    <w:p w:rsidR="00901230" w:rsidRPr="008D59A0" w:rsidRDefault="00901230" w:rsidP="00901230">
      <w:pPr>
        <w:shd w:val="clear" w:color="auto" w:fill="FFFFFF"/>
        <w:spacing w:line="22" w:lineRule="atLeast"/>
        <w:ind w:firstLine="720"/>
        <w:jc w:val="both"/>
        <w:rPr>
          <w:bCs/>
          <w:iCs/>
        </w:rPr>
      </w:pPr>
      <w:r w:rsidRPr="008D59A0">
        <w:rPr>
          <w:bCs/>
          <w:iCs/>
        </w:rPr>
        <w:t xml:space="preserve">Показатель 1 </w:t>
      </w:r>
      <w:proofErr w:type="gramStart"/>
      <w:r w:rsidRPr="008D59A0">
        <w:rPr>
          <w:bCs/>
          <w:iCs/>
        </w:rPr>
        <w:t>Наличие  согласованных</w:t>
      </w:r>
      <w:proofErr w:type="gramEnd"/>
      <w:r w:rsidRPr="008D59A0">
        <w:rPr>
          <w:bCs/>
          <w:iCs/>
        </w:rPr>
        <w:t xml:space="preserve"> муниципальных программ  </w:t>
      </w:r>
      <w:r w:rsidR="00427397" w:rsidRPr="008D59A0">
        <w:rPr>
          <w:bCs/>
          <w:iCs/>
        </w:rPr>
        <w:t>муниципального округа</w:t>
      </w:r>
      <w:r w:rsidRPr="008D59A0">
        <w:rPr>
          <w:bCs/>
          <w:iCs/>
        </w:rPr>
        <w:t>;</w:t>
      </w:r>
    </w:p>
    <w:p w:rsidR="00901230" w:rsidRPr="008D59A0" w:rsidRDefault="00901230" w:rsidP="00901230">
      <w:pPr>
        <w:shd w:val="clear" w:color="auto" w:fill="FFFFFF"/>
        <w:spacing w:line="22" w:lineRule="atLeast"/>
        <w:ind w:firstLine="720"/>
        <w:jc w:val="both"/>
        <w:rPr>
          <w:bCs/>
          <w:iCs/>
        </w:rPr>
      </w:pPr>
      <w:r w:rsidRPr="008D59A0">
        <w:rPr>
          <w:bCs/>
          <w:iCs/>
        </w:rPr>
        <w:t xml:space="preserve">Показатель 2. Наличие рейтинга эффективности муниципальных программ </w:t>
      </w:r>
      <w:r w:rsidR="00427397" w:rsidRPr="008D59A0">
        <w:rPr>
          <w:bCs/>
          <w:iCs/>
        </w:rPr>
        <w:t>муниципального округа</w:t>
      </w:r>
      <w:r w:rsidRPr="008D59A0">
        <w:rPr>
          <w:bCs/>
          <w:iCs/>
        </w:rPr>
        <w:t>.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59A0">
        <w:rPr>
          <w:rFonts w:ascii="Times New Roman" w:hAnsi="Times New Roman" w:cs="Times New Roman"/>
          <w:bCs/>
          <w:sz w:val="24"/>
          <w:szCs w:val="24"/>
        </w:rPr>
        <w:t xml:space="preserve">Решение задачи 4 Повышение эффективности и открытости </w:t>
      </w:r>
      <w:proofErr w:type="gramStart"/>
      <w:r w:rsidRPr="008D59A0">
        <w:rPr>
          <w:rFonts w:ascii="Times New Roman" w:hAnsi="Times New Roman" w:cs="Times New Roman"/>
          <w:bCs/>
          <w:sz w:val="24"/>
          <w:szCs w:val="24"/>
        </w:rPr>
        <w:t>проведения  закупок</w:t>
      </w:r>
      <w:proofErr w:type="gramEnd"/>
      <w:r w:rsidRPr="008D59A0">
        <w:rPr>
          <w:rFonts w:ascii="Times New Roman" w:hAnsi="Times New Roman" w:cs="Times New Roman"/>
          <w:bCs/>
          <w:sz w:val="24"/>
          <w:szCs w:val="24"/>
        </w:rPr>
        <w:t xml:space="preserve">  для муниципальных нужд Краснохолмского </w:t>
      </w:r>
      <w:r w:rsidR="00496CC1" w:rsidRPr="008D59A0">
        <w:rPr>
          <w:rFonts w:ascii="Times New Roman" w:hAnsi="Times New Roman" w:cs="Times New Roman"/>
          <w:bCs/>
          <w:sz w:val="24"/>
          <w:szCs w:val="24"/>
        </w:rPr>
        <w:t>муниципального округа</w:t>
      </w:r>
      <w:r w:rsidRPr="008D59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59A0">
        <w:rPr>
          <w:rFonts w:ascii="Times New Roman" w:hAnsi="Times New Roman" w:cs="Times New Roman"/>
          <w:sz w:val="24"/>
          <w:szCs w:val="24"/>
        </w:rPr>
        <w:t>оценивается с помощью следующих показателей:</w:t>
      </w:r>
    </w:p>
    <w:p w:rsidR="00901230" w:rsidRPr="008D59A0" w:rsidRDefault="00901230" w:rsidP="00901230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59A0">
        <w:rPr>
          <w:rFonts w:ascii="Times New Roman" w:hAnsi="Times New Roman" w:cs="Times New Roman"/>
          <w:bCs/>
          <w:sz w:val="24"/>
          <w:szCs w:val="24"/>
        </w:rPr>
        <w:t xml:space="preserve">Показатель 1 Доля муниципальных </w:t>
      </w:r>
      <w:proofErr w:type="gramStart"/>
      <w:r w:rsidRPr="008D59A0">
        <w:rPr>
          <w:rFonts w:ascii="Times New Roman" w:hAnsi="Times New Roman" w:cs="Times New Roman"/>
          <w:bCs/>
          <w:sz w:val="24"/>
          <w:szCs w:val="24"/>
        </w:rPr>
        <w:t>закупок  для</w:t>
      </w:r>
      <w:proofErr w:type="gramEnd"/>
      <w:r w:rsidRPr="008D59A0">
        <w:rPr>
          <w:rFonts w:ascii="Times New Roman" w:hAnsi="Times New Roman" w:cs="Times New Roman"/>
          <w:bCs/>
          <w:sz w:val="24"/>
          <w:szCs w:val="24"/>
        </w:rPr>
        <w:t xml:space="preserve"> нужд  администрации Краснохолмского </w:t>
      </w:r>
      <w:r w:rsidR="00496CC1" w:rsidRPr="008D59A0">
        <w:rPr>
          <w:rFonts w:ascii="Times New Roman" w:hAnsi="Times New Roman" w:cs="Times New Roman"/>
          <w:bCs/>
          <w:sz w:val="24"/>
          <w:szCs w:val="24"/>
        </w:rPr>
        <w:t>муниципального округа</w:t>
      </w:r>
      <w:r w:rsidRPr="008D59A0">
        <w:rPr>
          <w:rFonts w:ascii="Times New Roman" w:hAnsi="Times New Roman" w:cs="Times New Roman"/>
          <w:bCs/>
          <w:sz w:val="24"/>
          <w:szCs w:val="24"/>
        </w:rPr>
        <w:t>, проведенных  конкурентными  способами   определения  поставщиков в общем годовой объеме муниципальных  закупок;</w:t>
      </w:r>
    </w:p>
    <w:p w:rsidR="00901230" w:rsidRPr="008D59A0" w:rsidRDefault="00901230" w:rsidP="00901230">
      <w:pPr>
        <w:shd w:val="clear" w:color="auto" w:fill="FFFFFF"/>
        <w:spacing w:line="22" w:lineRule="atLeast"/>
        <w:ind w:firstLine="720"/>
        <w:jc w:val="both"/>
        <w:rPr>
          <w:bCs/>
          <w:iCs/>
        </w:rPr>
      </w:pPr>
    </w:p>
    <w:p w:rsidR="00901230" w:rsidRPr="008D59A0" w:rsidRDefault="00901230" w:rsidP="00901230">
      <w:pPr>
        <w:shd w:val="clear" w:color="auto" w:fill="FFFFFF"/>
        <w:spacing w:line="22" w:lineRule="atLeast"/>
        <w:jc w:val="both"/>
      </w:pPr>
      <w:r w:rsidRPr="008D59A0">
        <w:t xml:space="preserve">Задачи подпрограммы, показатели задач </w:t>
      </w:r>
      <w:proofErr w:type="gramStart"/>
      <w:r w:rsidRPr="008D59A0">
        <w:t>подпрограммы  2</w:t>
      </w:r>
      <w:proofErr w:type="gramEnd"/>
      <w:r w:rsidRPr="008D59A0">
        <w:t xml:space="preserve"> по годам реализации приведены в приложении 1 к настоящей муниципальной  программе.</w:t>
      </w:r>
    </w:p>
    <w:p w:rsidR="00901230" w:rsidRPr="008D59A0" w:rsidRDefault="00901230" w:rsidP="00901230">
      <w:pPr>
        <w:shd w:val="clear" w:color="auto" w:fill="FFFFFF"/>
        <w:spacing w:line="22" w:lineRule="atLeast"/>
        <w:jc w:val="both"/>
        <w:rPr>
          <w:bCs/>
          <w:iCs/>
        </w:rPr>
      </w:pP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</w:pPr>
      <w:r w:rsidRPr="008D59A0">
        <w:t>Глава 2. Мероприятия подпрограммы 2.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</w:pPr>
    </w:p>
    <w:p w:rsidR="00901230" w:rsidRPr="008D59A0" w:rsidRDefault="00901230" w:rsidP="00901230">
      <w:pPr>
        <w:numPr>
          <w:ilvl w:val="0"/>
          <w:numId w:val="17"/>
        </w:numPr>
        <w:autoSpaceDE w:val="0"/>
        <w:autoSpaceDN w:val="0"/>
        <w:adjustRightInd w:val="0"/>
        <w:spacing w:line="22" w:lineRule="atLeast"/>
        <w:ind w:left="0" w:firstLine="360"/>
        <w:jc w:val="both"/>
      </w:pPr>
      <w:r w:rsidRPr="008D59A0">
        <w:t xml:space="preserve">Решение задачи 1 «Оценка текущей </w:t>
      </w:r>
      <w:proofErr w:type="gramStart"/>
      <w:r w:rsidRPr="008D59A0">
        <w:t>экономической  ситуации</w:t>
      </w:r>
      <w:proofErr w:type="gramEnd"/>
      <w:r w:rsidRPr="008D59A0">
        <w:t xml:space="preserve"> Краснохолмского </w:t>
      </w:r>
      <w:r w:rsidR="00A305F6">
        <w:t>муниципального округа</w:t>
      </w:r>
      <w:r w:rsidRPr="008D59A0">
        <w:t>, отдельных  секторов экономики» осуществляется посредством выполнения следующих мероприятий подпрограммы: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proofErr w:type="gramStart"/>
      <w:r w:rsidRPr="008D59A0">
        <w:t>а)  Административное</w:t>
      </w:r>
      <w:proofErr w:type="gramEnd"/>
      <w:r w:rsidRPr="008D59A0">
        <w:t xml:space="preserve">  мероприятие 1.001 Мониторинг основных показателей  социально-экономического  развития  Краснохолмского </w:t>
      </w:r>
      <w:r w:rsidR="00A305F6">
        <w:t>муниципального округа</w:t>
      </w:r>
      <w:r w:rsidRPr="008D59A0">
        <w:t>;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r w:rsidRPr="008D59A0">
        <w:t xml:space="preserve">б) </w:t>
      </w:r>
      <w:proofErr w:type="gramStart"/>
      <w:r w:rsidRPr="008D59A0">
        <w:t>Административное  мероприятие</w:t>
      </w:r>
      <w:proofErr w:type="gramEnd"/>
      <w:r w:rsidRPr="008D59A0">
        <w:t xml:space="preserve"> 1.002. Мониторинг ситуации </w:t>
      </w:r>
      <w:proofErr w:type="gramStart"/>
      <w:r w:rsidRPr="008D59A0">
        <w:t>на  потребительском</w:t>
      </w:r>
      <w:proofErr w:type="gramEnd"/>
      <w:r w:rsidRPr="008D59A0">
        <w:t xml:space="preserve"> рынке (динамика цен), на  рынке труда (неформальная занятость, задолженность по заработной плате) и др.;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r w:rsidRPr="008D59A0">
        <w:t xml:space="preserve">в) Административное мероприятие 1.003 </w:t>
      </w:r>
      <w:proofErr w:type="gramStart"/>
      <w:r w:rsidRPr="008D59A0">
        <w:t>Подготовка  сводного</w:t>
      </w:r>
      <w:proofErr w:type="gramEnd"/>
      <w:r w:rsidRPr="008D59A0">
        <w:t xml:space="preserve"> годового доклада о  достигнутых  значениях показателей для оценки эффективности деятельности  органов местного  самоуправления;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r w:rsidRPr="008D59A0">
        <w:t xml:space="preserve">г) Мероприятие 1.004 Формирование </w:t>
      </w:r>
      <w:proofErr w:type="gramStart"/>
      <w:r w:rsidRPr="008D59A0">
        <w:t>расходов  на</w:t>
      </w:r>
      <w:proofErr w:type="gramEnd"/>
      <w:r w:rsidRPr="008D59A0">
        <w:t xml:space="preserve">  предоставление  статистической  информации Территориальным  органом  Федеральной службы государственной статистики по Тверской области.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r w:rsidRPr="008D59A0">
        <w:t xml:space="preserve">Выполнение мероприятия, указанного в п.1 «г», осуществляется в соответствии с договором, заключенным между администрацией Краснохолмского </w:t>
      </w:r>
      <w:r w:rsidR="00EE6F30" w:rsidRPr="008D59A0">
        <w:t xml:space="preserve">муниципального округа </w:t>
      </w:r>
      <w:r w:rsidRPr="008D59A0">
        <w:t xml:space="preserve">   и территориальным органом Федеральной службы государственной статистики по Тверской области.</w:t>
      </w:r>
    </w:p>
    <w:p w:rsidR="00901230" w:rsidRPr="008D59A0" w:rsidRDefault="00901230" w:rsidP="00901230">
      <w:pPr>
        <w:spacing w:line="22" w:lineRule="atLeast"/>
        <w:jc w:val="both"/>
      </w:pPr>
    </w:p>
    <w:p w:rsidR="00901230" w:rsidRPr="008D59A0" w:rsidRDefault="00901230" w:rsidP="00901230">
      <w:pPr>
        <w:numPr>
          <w:ilvl w:val="0"/>
          <w:numId w:val="17"/>
        </w:numPr>
        <w:spacing w:line="22" w:lineRule="atLeast"/>
        <w:ind w:left="0" w:firstLine="360"/>
        <w:jc w:val="both"/>
      </w:pPr>
      <w:r w:rsidRPr="008D59A0">
        <w:t>Решение задачи 2 «</w:t>
      </w:r>
      <w:proofErr w:type="gramStart"/>
      <w:r w:rsidRPr="008D59A0">
        <w:t>Формирование  и</w:t>
      </w:r>
      <w:proofErr w:type="gramEnd"/>
      <w:r w:rsidRPr="008D59A0">
        <w:t xml:space="preserve">    корректировка  документов текущего и стратегического социально-экономического развития Краснохолмского </w:t>
      </w:r>
      <w:r w:rsidR="00A401B9" w:rsidRPr="008D59A0">
        <w:t>муниципального округа</w:t>
      </w:r>
      <w:r w:rsidRPr="008D59A0">
        <w:t>» осуществляется посредством выполнения следующих мероприятий подпрограммы: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r w:rsidRPr="008D59A0">
        <w:t xml:space="preserve">а) Административное мероприятие 2.001 </w:t>
      </w:r>
      <w:proofErr w:type="gramStart"/>
      <w:r w:rsidRPr="008D59A0">
        <w:t>Разработка  и</w:t>
      </w:r>
      <w:proofErr w:type="gramEnd"/>
      <w:r w:rsidRPr="008D59A0">
        <w:t xml:space="preserve"> корректировка    среднесрочного  прогноза социально-экономического развития </w:t>
      </w:r>
      <w:r w:rsidR="00A401B9" w:rsidRPr="008D59A0">
        <w:t>муниципального округа</w:t>
      </w:r>
      <w:r w:rsidRPr="008D59A0">
        <w:t>;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r w:rsidRPr="008D59A0">
        <w:t xml:space="preserve">б) Административное мероприятие 2.002. Разработка </w:t>
      </w:r>
      <w:proofErr w:type="gramStart"/>
      <w:r w:rsidRPr="008D59A0">
        <w:t>НПА  администрации</w:t>
      </w:r>
      <w:proofErr w:type="gramEnd"/>
      <w:r w:rsidRPr="008D59A0">
        <w:t xml:space="preserve"> </w:t>
      </w:r>
      <w:r w:rsidR="00A401B9" w:rsidRPr="008D59A0">
        <w:t xml:space="preserve">муниципального округа </w:t>
      </w:r>
      <w:r w:rsidRPr="008D59A0">
        <w:t xml:space="preserve">об одобрении  прогноза социально-экономического развития </w:t>
      </w:r>
      <w:r w:rsidR="00A401B9" w:rsidRPr="008D59A0">
        <w:t xml:space="preserve">муниципального округа </w:t>
      </w:r>
      <w:r w:rsidRPr="008D59A0">
        <w:t xml:space="preserve"> на среднесрочный период; </w:t>
      </w:r>
    </w:p>
    <w:p w:rsidR="00901230" w:rsidRPr="008D59A0" w:rsidRDefault="00901230" w:rsidP="00901230">
      <w:pPr>
        <w:spacing w:line="22" w:lineRule="atLeast"/>
        <w:ind w:left="360"/>
        <w:jc w:val="both"/>
      </w:pPr>
    </w:p>
    <w:p w:rsidR="00901230" w:rsidRPr="008D59A0" w:rsidRDefault="00901230" w:rsidP="00901230">
      <w:pPr>
        <w:numPr>
          <w:ilvl w:val="0"/>
          <w:numId w:val="17"/>
        </w:numPr>
        <w:spacing w:line="22" w:lineRule="atLeast"/>
        <w:ind w:left="0" w:firstLine="360"/>
        <w:jc w:val="both"/>
      </w:pPr>
      <w:r w:rsidRPr="008D59A0">
        <w:t xml:space="preserve">Решение задачи </w:t>
      </w:r>
      <w:proofErr w:type="gramStart"/>
      <w:r w:rsidRPr="008D59A0">
        <w:t xml:space="preserve">3 </w:t>
      </w:r>
      <w:r w:rsidRPr="008D59A0">
        <w:rPr>
          <w:bCs/>
        </w:rPr>
        <w:t xml:space="preserve"> "</w:t>
      </w:r>
      <w:proofErr w:type="gramEnd"/>
      <w:r w:rsidRPr="008D59A0">
        <w:rPr>
          <w:bCs/>
        </w:rPr>
        <w:t xml:space="preserve">Содействие   эффективности реализации программно-целевого  планирования  органами местного самоуправления»  </w:t>
      </w:r>
      <w:r w:rsidRPr="008D59A0">
        <w:t>осуществляется посредством выполнения следующих административных мероприятий и мероприятий подпрограммы:</w:t>
      </w:r>
    </w:p>
    <w:p w:rsidR="00901230" w:rsidRPr="008D59A0" w:rsidRDefault="00901230" w:rsidP="00901230">
      <w:pPr>
        <w:spacing w:line="22" w:lineRule="atLeast"/>
        <w:ind w:firstLine="720"/>
        <w:jc w:val="both"/>
        <w:rPr>
          <w:bCs/>
        </w:rPr>
      </w:pPr>
      <w:r w:rsidRPr="008D59A0">
        <w:rPr>
          <w:bCs/>
        </w:rPr>
        <w:t xml:space="preserve">а) Административное мероприятие 3.001 Организационно-методическое руководство процессом разработки и корректировки муниципальных программ </w:t>
      </w:r>
      <w:r w:rsidR="00A401B9" w:rsidRPr="008D59A0">
        <w:rPr>
          <w:bCs/>
        </w:rPr>
        <w:t>муниципального округа</w:t>
      </w:r>
      <w:r w:rsidRPr="008D59A0">
        <w:rPr>
          <w:bCs/>
        </w:rPr>
        <w:t>;</w:t>
      </w:r>
    </w:p>
    <w:p w:rsidR="00901230" w:rsidRPr="008D59A0" w:rsidRDefault="00901230" w:rsidP="00901230">
      <w:pPr>
        <w:spacing w:line="22" w:lineRule="atLeast"/>
        <w:ind w:firstLine="720"/>
        <w:jc w:val="both"/>
        <w:rPr>
          <w:bCs/>
        </w:rPr>
      </w:pPr>
      <w:r w:rsidRPr="008D59A0">
        <w:rPr>
          <w:bCs/>
        </w:rPr>
        <w:t xml:space="preserve">б) </w:t>
      </w:r>
      <w:proofErr w:type="gramStart"/>
      <w:r w:rsidRPr="008D59A0">
        <w:rPr>
          <w:bCs/>
        </w:rPr>
        <w:t>Административное  мероприятие</w:t>
      </w:r>
      <w:proofErr w:type="gramEnd"/>
      <w:r w:rsidRPr="008D59A0">
        <w:rPr>
          <w:bCs/>
        </w:rPr>
        <w:t xml:space="preserve"> 3.002 Подготовка  сводного  годового доклада о ходе реализации   и об  оценке эффективности  муниципальных программ. </w:t>
      </w:r>
    </w:p>
    <w:p w:rsidR="00901230" w:rsidRPr="008D59A0" w:rsidRDefault="00901230" w:rsidP="00901230">
      <w:pPr>
        <w:spacing w:line="22" w:lineRule="atLeast"/>
        <w:ind w:firstLine="720"/>
        <w:jc w:val="both"/>
        <w:rPr>
          <w:bCs/>
        </w:rPr>
      </w:pPr>
      <w:r w:rsidRPr="008D59A0">
        <w:rPr>
          <w:bCs/>
        </w:rPr>
        <w:t xml:space="preserve">4. Решение задачи 4 «Повышение эффективности и открытости </w:t>
      </w:r>
      <w:proofErr w:type="gramStart"/>
      <w:r w:rsidRPr="008D59A0">
        <w:rPr>
          <w:bCs/>
        </w:rPr>
        <w:t>проведения  закупок</w:t>
      </w:r>
      <w:proofErr w:type="gramEnd"/>
      <w:r w:rsidRPr="008D59A0">
        <w:rPr>
          <w:bCs/>
        </w:rPr>
        <w:t xml:space="preserve">  для муниципальных нужд Краснохолмского </w:t>
      </w:r>
      <w:r w:rsidR="005100EA" w:rsidRPr="008D59A0">
        <w:rPr>
          <w:bCs/>
        </w:rPr>
        <w:t>муниципального округа</w:t>
      </w:r>
      <w:r w:rsidRPr="008D59A0">
        <w:rPr>
          <w:bCs/>
        </w:rPr>
        <w:t>»</w:t>
      </w:r>
      <w:r w:rsidRPr="008D59A0">
        <w:t xml:space="preserve"> осуществляется посредством выполнения следующих административных мероприятий и мероприятий подпрограммы:</w:t>
      </w:r>
    </w:p>
    <w:p w:rsidR="00901230" w:rsidRPr="008D59A0" w:rsidRDefault="00901230" w:rsidP="00901230">
      <w:pPr>
        <w:spacing w:line="22" w:lineRule="atLeast"/>
        <w:ind w:firstLine="720"/>
        <w:jc w:val="both"/>
        <w:rPr>
          <w:bCs/>
        </w:rPr>
      </w:pPr>
      <w:r w:rsidRPr="008D59A0">
        <w:rPr>
          <w:bCs/>
        </w:rPr>
        <w:t xml:space="preserve">а) Мероприятие 4.001 </w:t>
      </w:r>
      <w:proofErr w:type="gramStart"/>
      <w:r w:rsidRPr="008D59A0">
        <w:rPr>
          <w:bCs/>
        </w:rPr>
        <w:t>Обучение  и</w:t>
      </w:r>
      <w:proofErr w:type="gramEnd"/>
      <w:r w:rsidRPr="008D59A0">
        <w:rPr>
          <w:bCs/>
        </w:rPr>
        <w:t xml:space="preserve"> повышение  квалификации  специалистов муниципального  уровня в сфере  закупок товаров ,работ, услуг   для обеспечения муниципальных нужд;</w:t>
      </w:r>
    </w:p>
    <w:p w:rsidR="005100EA" w:rsidRPr="008D59A0" w:rsidRDefault="00901230" w:rsidP="00901230">
      <w:pPr>
        <w:spacing w:line="22" w:lineRule="atLeast"/>
        <w:ind w:firstLine="720"/>
        <w:jc w:val="both"/>
        <w:rPr>
          <w:bCs/>
        </w:rPr>
      </w:pPr>
      <w:r w:rsidRPr="008D59A0">
        <w:rPr>
          <w:bCs/>
        </w:rPr>
        <w:t xml:space="preserve">б) Мероприятие 4.002. </w:t>
      </w:r>
      <w:proofErr w:type="gramStart"/>
      <w:r w:rsidRPr="008D59A0">
        <w:rPr>
          <w:bCs/>
        </w:rPr>
        <w:t>Дооснащение  современной</w:t>
      </w:r>
      <w:proofErr w:type="gramEnd"/>
      <w:r w:rsidRPr="008D59A0">
        <w:rPr>
          <w:bCs/>
        </w:rPr>
        <w:t xml:space="preserve">  оргтехн</w:t>
      </w:r>
      <w:r w:rsidR="005100EA" w:rsidRPr="008D59A0">
        <w:rPr>
          <w:bCs/>
        </w:rPr>
        <w:t xml:space="preserve">икой, мебелью отдела экономики  </w:t>
      </w:r>
      <w:r w:rsidRPr="008D59A0">
        <w:rPr>
          <w:bCs/>
        </w:rPr>
        <w:t xml:space="preserve">администрации </w:t>
      </w:r>
      <w:r w:rsidR="005100EA" w:rsidRPr="008D59A0">
        <w:rPr>
          <w:bCs/>
        </w:rPr>
        <w:t>муниципального округа;</w:t>
      </w:r>
      <w:r w:rsidRPr="008D59A0">
        <w:rPr>
          <w:bCs/>
        </w:rPr>
        <w:t xml:space="preserve"> </w:t>
      </w:r>
    </w:p>
    <w:p w:rsidR="00901230" w:rsidRPr="008D59A0" w:rsidRDefault="00901230" w:rsidP="00901230">
      <w:pPr>
        <w:spacing w:line="22" w:lineRule="atLeast"/>
        <w:ind w:firstLine="720"/>
        <w:jc w:val="both"/>
        <w:rPr>
          <w:bCs/>
        </w:rPr>
      </w:pPr>
      <w:r w:rsidRPr="008D59A0">
        <w:t xml:space="preserve">Выполнение каждого административного мероприятия и мероприятия подпрограммы 2 «Совершенствование </w:t>
      </w:r>
      <w:proofErr w:type="gramStart"/>
      <w:r w:rsidRPr="008D59A0">
        <w:t>системы  программно</w:t>
      </w:r>
      <w:proofErr w:type="gramEnd"/>
      <w:r w:rsidRPr="008D59A0">
        <w:t xml:space="preserve">-целевого планирования  и прогнозирования  социально-экономического развития Краснохолмского </w:t>
      </w:r>
      <w:r w:rsidR="005100EA" w:rsidRPr="008D59A0">
        <w:t>муниципального округа</w:t>
      </w:r>
      <w:r w:rsidRPr="008D59A0">
        <w:t xml:space="preserve">». </w:t>
      </w:r>
      <w:proofErr w:type="gramStart"/>
      <w:r w:rsidRPr="008D59A0">
        <w:t>Эффективная  реализация</w:t>
      </w:r>
      <w:proofErr w:type="gramEnd"/>
      <w:r w:rsidRPr="008D59A0">
        <w:t xml:space="preserve">  системы муниципальных закупок»  оценивается с помощью показателей, перечень которых и их значения по годам реализации приведены в приложении 1 к настоящей муниципальной программе.</w:t>
      </w:r>
    </w:p>
    <w:p w:rsidR="00901230" w:rsidRPr="008D59A0" w:rsidRDefault="00901230" w:rsidP="00901230">
      <w:pPr>
        <w:shd w:val="clear" w:color="auto" w:fill="FFFFFF"/>
        <w:spacing w:line="22" w:lineRule="atLeast"/>
        <w:jc w:val="both"/>
      </w:pP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</w:pPr>
      <w:r w:rsidRPr="008D59A0">
        <w:t>Глава 3. Объем финансовых ресурсов, необходимый для реализации подпрограммы 2.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center"/>
      </w:pPr>
    </w:p>
    <w:p w:rsidR="00901230" w:rsidRPr="008D59A0" w:rsidRDefault="00901230" w:rsidP="00901230">
      <w:pPr>
        <w:pStyle w:val="ConsPlusNormal0"/>
        <w:widowControl/>
        <w:numPr>
          <w:ilvl w:val="0"/>
          <w:numId w:val="19"/>
        </w:numPr>
        <w:shd w:val="clear" w:color="auto" w:fill="FFFFFF"/>
        <w:spacing w:line="22" w:lineRule="atLeast"/>
        <w:ind w:left="0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Общий объем бюджетных средств, выделенный на реализацию подпрограммы 2, составляет </w:t>
      </w:r>
      <w:r w:rsidR="00EE6EE5" w:rsidRPr="008D59A0">
        <w:rPr>
          <w:rFonts w:ascii="Times New Roman" w:hAnsi="Times New Roman" w:cs="Times New Roman"/>
          <w:sz w:val="24"/>
          <w:szCs w:val="24"/>
        </w:rPr>
        <w:t>92,4</w:t>
      </w:r>
      <w:r w:rsidRPr="008D59A0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901230" w:rsidRPr="008D59A0" w:rsidRDefault="00901230" w:rsidP="00901230">
      <w:pPr>
        <w:numPr>
          <w:ilvl w:val="0"/>
          <w:numId w:val="19"/>
        </w:numPr>
        <w:autoSpaceDE w:val="0"/>
        <w:autoSpaceDN w:val="0"/>
        <w:adjustRightInd w:val="0"/>
        <w:spacing w:line="22" w:lineRule="atLeast"/>
        <w:ind w:left="0" w:firstLine="360"/>
        <w:jc w:val="both"/>
      </w:pPr>
      <w:r w:rsidRPr="008D59A0">
        <w:t xml:space="preserve">Объем бюджетных средств, выделенный на реализацию подпрограммы 2, по годам реализации в разрезе </w:t>
      </w:r>
      <w:proofErr w:type="gramStart"/>
      <w:r w:rsidRPr="008D59A0">
        <w:t>задач  приведен</w:t>
      </w:r>
      <w:proofErr w:type="gramEnd"/>
      <w:r w:rsidRPr="008D59A0">
        <w:t xml:space="preserve"> в таблице 2.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right"/>
      </w:pPr>
      <w:r w:rsidRPr="008D59A0">
        <w:t xml:space="preserve">Таблица 2. </w:t>
      </w:r>
    </w:p>
    <w:tbl>
      <w:tblPr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7"/>
        <w:gridCol w:w="2187"/>
        <w:gridCol w:w="895"/>
        <w:gridCol w:w="842"/>
        <w:gridCol w:w="976"/>
        <w:gridCol w:w="696"/>
        <w:gridCol w:w="804"/>
        <w:gridCol w:w="847"/>
        <w:gridCol w:w="1405"/>
      </w:tblGrid>
      <w:tr w:rsidR="00901230" w:rsidRPr="008D59A0" w:rsidTr="00391598">
        <w:trPr>
          <w:trHeight w:val="442"/>
          <w:tblHeader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Задачи подпрограммы 2</w:t>
            </w:r>
          </w:p>
        </w:tc>
        <w:tc>
          <w:tcPr>
            <w:tcW w:w="6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По годам реализации  подпрограммы, тыс. руб.</w:t>
            </w:r>
          </w:p>
        </w:tc>
      </w:tr>
      <w:tr w:rsidR="00EE6EE5" w:rsidRPr="008D59A0" w:rsidTr="00391598">
        <w:trPr>
          <w:trHeight w:val="725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EE6EE5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EE5" w:rsidRPr="008D59A0" w:rsidRDefault="00EE6EE5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EE6EE5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2023</w:t>
            </w:r>
            <w:r w:rsidR="00901230"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1230" w:rsidRPr="008D59A0" w:rsidRDefault="00EE6EE5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  <w:r w:rsidR="00901230"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6EE5" w:rsidRPr="008D59A0" w:rsidRDefault="00EE6EE5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2025</w:t>
            </w:r>
          </w:p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EE6EE5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2026</w:t>
            </w:r>
            <w:r w:rsidR="00901230"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Всего,</w:t>
            </w:r>
          </w:p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тыс. руб.</w:t>
            </w:r>
          </w:p>
        </w:tc>
      </w:tr>
      <w:tr w:rsidR="00EE6EE5" w:rsidRPr="008D59A0" w:rsidTr="00391598">
        <w:trPr>
          <w:trHeight w:val="205"/>
          <w:tblHeader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1230" w:rsidRPr="008D59A0" w:rsidRDefault="00901230" w:rsidP="00391598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D59A0"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</w:tr>
      <w:tr w:rsidR="00EE6EE5" w:rsidRPr="008D59A0" w:rsidTr="00391598">
        <w:trPr>
          <w:trHeight w:val="2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1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color w:val="000000"/>
                <w:lang w:eastAsia="en-US"/>
              </w:rPr>
            </w:pPr>
            <w:r w:rsidRPr="008D59A0">
              <w:rPr>
                <w:color w:val="000000"/>
                <w:lang w:eastAsia="en-US"/>
              </w:rPr>
              <w:t>10,4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10,4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10,4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10,4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10,4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10,4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62,4</w:t>
            </w:r>
          </w:p>
        </w:tc>
      </w:tr>
      <w:tr w:rsidR="00EE6EE5" w:rsidRPr="008D59A0" w:rsidTr="00391598">
        <w:trPr>
          <w:trHeight w:val="20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Задача 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color w:val="000000"/>
                <w:lang w:eastAsia="en-US"/>
              </w:rPr>
            </w:pPr>
            <w:r w:rsidRPr="008D59A0">
              <w:rPr>
                <w:color w:val="000000"/>
                <w:lang w:eastAsia="en-US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</w:tr>
      <w:tr w:rsidR="00EE6EE5" w:rsidRPr="008D59A0" w:rsidTr="00391598">
        <w:trPr>
          <w:trHeight w:val="20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Задача 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color w:val="000000"/>
                <w:lang w:eastAsia="en-US"/>
              </w:rPr>
            </w:pPr>
            <w:r w:rsidRPr="008D59A0">
              <w:rPr>
                <w:color w:val="000000"/>
                <w:lang w:eastAsia="en-US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</w:tr>
      <w:tr w:rsidR="00EE6EE5" w:rsidRPr="008D59A0" w:rsidTr="00391598">
        <w:trPr>
          <w:trHeight w:val="20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Задача 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spacing w:line="22" w:lineRule="atLeast"/>
              <w:jc w:val="center"/>
              <w:rPr>
                <w:color w:val="000000"/>
                <w:lang w:eastAsia="en-US"/>
              </w:rPr>
            </w:pPr>
            <w:r w:rsidRPr="008D59A0">
              <w:rPr>
                <w:color w:val="000000"/>
                <w:lang w:eastAsia="en-US"/>
              </w:rPr>
              <w:t>5,0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5</w:t>
            </w:r>
            <w:r w:rsidR="00901230" w:rsidRPr="008D59A0">
              <w:rPr>
                <w:lang w:eastAsia="en-US"/>
              </w:rPr>
              <w:t>,0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5</w:t>
            </w:r>
            <w:r w:rsidR="00901230" w:rsidRPr="008D59A0">
              <w:rPr>
                <w:lang w:eastAsia="en-US"/>
              </w:rPr>
              <w:t>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5</w:t>
            </w:r>
            <w:r w:rsidR="00901230" w:rsidRPr="008D59A0">
              <w:rPr>
                <w:lang w:eastAsia="en-US"/>
              </w:rPr>
              <w:t>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5</w:t>
            </w:r>
            <w:r w:rsidR="00901230" w:rsidRPr="008D59A0">
              <w:rPr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EE6EE5" w:rsidP="00952536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5</w:t>
            </w:r>
            <w:r w:rsidR="00952536" w:rsidRPr="008D59A0">
              <w:rPr>
                <w:lang w:eastAsia="en-US"/>
              </w:rPr>
              <w:t>,</w:t>
            </w:r>
            <w:r w:rsidR="00901230" w:rsidRPr="008D59A0">
              <w:rPr>
                <w:lang w:eastAsia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30</w:t>
            </w:r>
            <w:r w:rsidR="00901230" w:rsidRPr="008D59A0">
              <w:rPr>
                <w:lang w:eastAsia="en-US"/>
              </w:rPr>
              <w:t>,0</w:t>
            </w:r>
          </w:p>
        </w:tc>
      </w:tr>
      <w:tr w:rsidR="00EE6EE5" w:rsidRPr="008D59A0" w:rsidTr="00391598">
        <w:trPr>
          <w:trHeight w:val="221"/>
        </w:trPr>
        <w:tc>
          <w:tcPr>
            <w:tcW w:w="2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901230" w:rsidP="00391598">
            <w:pPr>
              <w:pStyle w:val="ae"/>
              <w:spacing w:line="22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Итого, тыс. руб.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b/>
                <w:color w:val="000000"/>
                <w:lang w:eastAsia="en-US"/>
              </w:rPr>
            </w:pPr>
            <w:r w:rsidRPr="008D59A0">
              <w:rPr>
                <w:b/>
                <w:color w:val="000000"/>
                <w:lang w:eastAsia="en-US"/>
              </w:rPr>
              <w:t>15,4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b/>
                <w:lang w:eastAsia="en-US"/>
              </w:rPr>
            </w:pPr>
            <w:r w:rsidRPr="008D59A0">
              <w:rPr>
                <w:b/>
                <w:lang w:eastAsia="en-US"/>
              </w:rPr>
              <w:t>15,4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b/>
                <w:lang w:eastAsia="en-US"/>
              </w:rPr>
            </w:pPr>
            <w:r w:rsidRPr="008D59A0">
              <w:rPr>
                <w:b/>
                <w:lang w:eastAsia="en-US"/>
              </w:rPr>
              <w:t>15,4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b/>
                <w:lang w:eastAsia="en-US"/>
              </w:rPr>
            </w:pPr>
            <w:r w:rsidRPr="008D59A0">
              <w:rPr>
                <w:b/>
                <w:lang w:eastAsia="en-US"/>
              </w:rPr>
              <w:t>15,4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b/>
                <w:lang w:eastAsia="en-US"/>
              </w:rPr>
            </w:pPr>
            <w:r w:rsidRPr="008D59A0">
              <w:rPr>
                <w:b/>
                <w:lang w:eastAsia="en-US"/>
              </w:rPr>
              <w:t>15,4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b/>
                <w:lang w:eastAsia="en-US"/>
              </w:rPr>
            </w:pPr>
            <w:r w:rsidRPr="008D59A0">
              <w:rPr>
                <w:b/>
                <w:lang w:eastAsia="en-US"/>
              </w:rPr>
              <w:t>15,4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1230" w:rsidRPr="008D59A0" w:rsidRDefault="00EE6EE5" w:rsidP="00391598">
            <w:pPr>
              <w:spacing w:line="22" w:lineRule="atLeast"/>
              <w:jc w:val="center"/>
              <w:rPr>
                <w:b/>
                <w:lang w:eastAsia="en-US"/>
              </w:rPr>
            </w:pPr>
            <w:r w:rsidRPr="008D59A0">
              <w:rPr>
                <w:b/>
                <w:lang w:eastAsia="en-US"/>
              </w:rPr>
              <w:t>92,4</w:t>
            </w:r>
          </w:p>
        </w:tc>
      </w:tr>
    </w:tbl>
    <w:p w:rsidR="00901230" w:rsidRPr="008D59A0" w:rsidRDefault="00901230" w:rsidP="00901230">
      <w:pPr>
        <w:spacing w:line="22" w:lineRule="atLeast"/>
        <w:rPr>
          <w:b/>
        </w:rPr>
      </w:pPr>
    </w:p>
    <w:p w:rsidR="00BC7A09" w:rsidRPr="008D59A0" w:rsidRDefault="00BC7A09" w:rsidP="00BC7A09">
      <w:pPr>
        <w:pStyle w:val="Style5"/>
        <w:widowControl/>
        <w:spacing w:line="240" w:lineRule="auto"/>
        <w:ind w:left="284" w:firstLine="0"/>
        <w:rPr>
          <w:sz w:val="24"/>
        </w:rPr>
      </w:pPr>
    </w:p>
    <w:p w:rsidR="00BC7A09" w:rsidRPr="008D59A0" w:rsidRDefault="00BC7A09" w:rsidP="00BC7A09">
      <w:pPr>
        <w:pStyle w:val="Style5"/>
        <w:widowControl/>
        <w:spacing w:line="240" w:lineRule="auto"/>
        <w:ind w:left="284" w:firstLine="0"/>
        <w:jc w:val="center"/>
        <w:rPr>
          <w:b/>
          <w:i/>
          <w:sz w:val="24"/>
          <w:lang w:val="en-US"/>
        </w:rPr>
      </w:pPr>
      <w:r w:rsidRPr="008D59A0">
        <w:rPr>
          <w:b/>
          <w:i/>
          <w:sz w:val="24"/>
        </w:rPr>
        <w:t xml:space="preserve">Подраздел </w:t>
      </w:r>
      <w:r w:rsidRPr="008D59A0">
        <w:rPr>
          <w:b/>
          <w:i/>
          <w:sz w:val="24"/>
          <w:lang w:val="en-US"/>
        </w:rPr>
        <w:t>III</w:t>
      </w:r>
    </w:p>
    <w:p w:rsidR="00BC7A09" w:rsidRPr="008D59A0" w:rsidRDefault="00BC7A09" w:rsidP="00BC7A09">
      <w:pPr>
        <w:pStyle w:val="Style5"/>
        <w:widowControl/>
        <w:spacing w:line="240" w:lineRule="auto"/>
        <w:ind w:left="284" w:firstLine="0"/>
        <w:jc w:val="center"/>
        <w:rPr>
          <w:b/>
          <w:i/>
          <w:sz w:val="24"/>
        </w:rPr>
      </w:pPr>
    </w:p>
    <w:p w:rsidR="00E9462A" w:rsidRPr="008D59A0" w:rsidRDefault="00BC7A09" w:rsidP="00E9462A">
      <w:pPr>
        <w:pStyle w:val="Style5"/>
        <w:widowControl/>
        <w:spacing w:line="240" w:lineRule="auto"/>
        <w:ind w:left="284" w:firstLine="0"/>
        <w:jc w:val="center"/>
        <w:rPr>
          <w:b/>
          <w:sz w:val="24"/>
        </w:rPr>
      </w:pPr>
      <w:r w:rsidRPr="008D59A0">
        <w:rPr>
          <w:b/>
          <w:sz w:val="24"/>
        </w:rPr>
        <w:t>Подпрограмма 3.</w:t>
      </w:r>
    </w:p>
    <w:p w:rsidR="00E9462A" w:rsidRPr="008D59A0" w:rsidRDefault="00E9462A" w:rsidP="00E9462A">
      <w:pPr>
        <w:pStyle w:val="Style5"/>
        <w:widowControl/>
        <w:spacing w:line="240" w:lineRule="auto"/>
        <w:ind w:left="284" w:firstLine="0"/>
        <w:jc w:val="center"/>
        <w:rPr>
          <w:b/>
          <w:sz w:val="24"/>
        </w:rPr>
      </w:pPr>
      <w:r w:rsidRPr="008D59A0">
        <w:rPr>
          <w:b/>
          <w:sz w:val="24"/>
        </w:rPr>
        <w:t>И</w:t>
      </w:r>
      <w:r w:rsidR="00BC7A09" w:rsidRPr="008D59A0">
        <w:rPr>
          <w:b/>
          <w:sz w:val="24"/>
        </w:rPr>
        <w:t xml:space="preserve">сполнение государственных полномочий органами местного самоуправления Краснохолмского </w:t>
      </w:r>
      <w:r w:rsidR="000D3765" w:rsidRPr="008D59A0">
        <w:rPr>
          <w:b/>
          <w:sz w:val="24"/>
        </w:rPr>
        <w:t>муниципального округа</w:t>
      </w:r>
      <w:r w:rsidR="00BC7A09" w:rsidRPr="008D59A0">
        <w:rPr>
          <w:b/>
          <w:sz w:val="24"/>
        </w:rPr>
        <w:t xml:space="preserve"> по подготовке и проведению </w:t>
      </w:r>
    </w:p>
    <w:p w:rsidR="00BC7A09" w:rsidRPr="008D59A0" w:rsidRDefault="00BC7A09" w:rsidP="00E9462A">
      <w:pPr>
        <w:pStyle w:val="Style5"/>
        <w:widowControl/>
        <w:spacing w:line="240" w:lineRule="auto"/>
        <w:ind w:left="284" w:firstLine="0"/>
        <w:jc w:val="center"/>
        <w:rPr>
          <w:b/>
          <w:sz w:val="24"/>
        </w:rPr>
      </w:pPr>
      <w:r w:rsidRPr="008D59A0">
        <w:rPr>
          <w:b/>
          <w:sz w:val="24"/>
        </w:rPr>
        <w:t>Всероссийс</w:t>
      </w:r>
      <w:r w:rsidR="00E9462A" w:rsidRPr="008D59A0">
        <w:rPr>
          <w:b/>
          <w:sz w:val="24"/>
        </w:rPr>
        <w:t>кой переписи населения</w:t>
      </w:r>
    </w:p>
    <w:p w:rsidR="00E9462A" w:rsidRPr="008D59A0" w:rsidRDefault="00E9462A" w:rsidP="00E9462A">
      <w:pPr>
        <w:pStyle w:val="Style5"/>
        <w:widowControl/>
        <w:spacing w:line="240" w:lineRule="auto"/>
        <w:ind w:left="284" w:firstLine="0"/>
        <w:jc w:val="center"/>
        <w:rPr>
          <w:b/>
          <w:sz w:val="24"/>
        </w:rPr>
      </w:pPr>
    </w:p>
    <w:p w:rsidR="00BC7A09" w:rsidRPr="008D59A0" w:rsidRDefault="00BC7A09" w:rsidP="00BC7A09">
      <w:pPr>
        <w:pStyle w:val="Style5"/>
        <w:widowControl/>
        <w:spacing w:line="240" w:lineRule="auto"/>
        <w:ind w:left="284" w:firstLine="0"/>
        <w:jc w:val="center"/>
        <w:rPr>
          <w:sz w:val="24"/>
        </w:rPr>
      </w:pPr>
      <w:r w:rsidRPr="008D59A0">
        <w:rPr>
          <w:sz w:val="24"/>
        </w:rPr>
        <w:t>«Глава 1. Задачи подпрограммы»</w:t>
      </w:r>
    </w:p>
    <w:p w:rsidR="00BC7A09" w:rsidRPr="008D59A0" w:rsidRDefault="00BC7A09" w:rsidP="00BC7A09">
      <w:pPr>
        <w:pStyle w:val="Style5"/>
        <w:widowControl/>
        <w:spacing w:line="240" w:lineRule="auto"/>
        <w:ind w:left="284" w:firstLine="0"/>
        <w:jc w:val="center"/>
        <w:rPr>
          <w:sz w:val="24"/>
        </w:rPr>
      </w:pPr>
    </w:p>
    <w:p w:rsidR="00BC7A09" w:rsidRPr="008D59A0" w:rsidRDefault="00BC7A09" w:rsidP="00BC7A09">
      <w:pPr>
        <w:pStyle w:val="ConsPlusCell"/>
        <w:widowControl/>
        <w:numPr>
          <w:ilvl w:val="0"/>
          <w:numId w:val="37"/>
        </w:numPr>
        <w:spacing w:line="22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Реализация подпрограммы 3 «Исполнение государственных полномочий органами местного самоуправления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 xml:space="preserve">Краснохолмского  </w:t>
      </w:r>
      <w:r w:rsidR="000D3765" w:rsidRPr="008D59A0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0D3765" w:rsidRPr="008D59A0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8D59A0">
        <w:rPr>
          <w:rFonts w:ascii="Times New Roman" w:hAnsi="Times New Roman" w:cs="Times New Roman"/>
          <w:sz w:val="24"/>
          <w:szCs w:val="24"/>
        </w:rPr>
        <w:t>»  связана с решением следующих задач:</w:t>
      </w:r>
    </w:p>
    <w:p w:rsidR="00BC7A09" w:rsidRPr="008D59A0" w:rsidRDefault="00BC7A09" w:rsidP="00BC7A09">
      <w:pPr>
        <w:pStyle w:val="Style5"/>
        <w:widowControl/>
        <w:spacing w:line="240" w:lineRule="auto"/>
        <w:ind w:firstLine="284"/>
        <w:rPr>
          <w:sz w:val="24"/>
        </w:rPr>
      </w:pPr>
      <w:r w:rsidRPr="008D59A0">
        <w:rPr>
          <w:sz w:val="24"/>
        </w:rPr>
        <w:t xml:space="preserve">а) Задача 1. </w:t>
      </w:r>
      <w:proofErr w:type="gramStart"/>
      <w:r w:rsidRPr="008D59A0">
        <w:rPr>
          <w:sz w:val="24"/>
        </w:rPr>
        <w:t>Обеспечение  согласованных</w:t>
      </w:r>
      <w:proofErr w:type="gramEnd"/>
      <w:r w:rsidRPr="008D59A0">
        <w:rPr>
          <w:sz w:val="24"/>
        </w:rPr>
        <w:t xml:space="preserve"> действий   органов местного самоуправления    с исполнительными структурами  власти по  организации   и проведению Всероссийской переписи населения на  территории  Краснохолмского </w:t>
      </w:r>
      <w:r w:rsidR="000D3765" w:rsidRPr="008D59A0">
        <w:rPr>
          <w:sz w:val="24"/>
        </w:rPr>
        <w:t>муниципального округа</w:t>
      </w:r>
      <w:r w:rsidRPr="008D59A0">
        <w:rPr>
          <w:sz w:val="24"/>
        </w:rPr>
        <w:t>;</w:t>
      </w:r>
    </w:p>
    <w:p w:rsidR="00BC7A09" w:rsidRPr="008D59A0" w:rsidRDefault="00BC7A09" w:rsidP="00BC7A09">
      <w:pPr>
        <w:pStyle w:val="Style5"/>
        <w:widowControl/>
        <w:spacing w:line="240" w:lineRule="auto"/>
        <w:ind w:firstLine="284"/>
        <w:rPr>
          <w:sz w:val="24"/>
        </w:rPr>
      </w:pPr>
      <w:r w:rsidRPr="008D59A0">
        <w:rPr>
          <w:sz w:val="24"/>
        </w:rPr>
        <w:t>б) Задача 2. Обеспече</w:t>
      </w:r>
      <w:r w:rsidR="000D3765" w:rsidRPr="008D59A0">
        <w:rPr>
          <w:sz w:val="24"/>
        </w:rPr>
        <w:t xml:space="preserve">ние условий для проведения </w:t>
      </w:r>
      <w:proofErr w:type="gramStart"/>
      <w:r w:rsidR="000D3765" w:rsidRPr="008D59A0">
        <w:rPr>
          <w:sz w:val="24"/>
        </w:rPr>
        <w:t xml:space="preserve">ВПН </w:t>
      </w:r>
      <w:r w:rsidRPr="008D59A0">
        <w:rPr>
          <w:sz w:val="24"/>
        </w:rPr>
        <w:t xml:space="preserve"> на</w:t>
      </w:r>
      <w:proofErr w:type="gramEnd"/>
      <w:r w:rsidRPr="008D59A0">
        <w:rPr>
          <w:sz w:val="24"/>
        </w:rPr>
        <w:t xml:space="preserve"> территории Краснохолмского </w:t>
      </w:r>
      <w:r w:rsidR="000D3765" w:rsidRPr="008D59A0">
        <w:rPr>
          <w:sz w:val="24"/>
        </w:rPr>
        <w:t>муниципального округа</w:t>
      </w:r>
      <w:r w:rsidRPr="008D59A0">
        <w:rPr>
          <w:sz w:val="24"/>
        </w:rPr>
        <w:t>.</w:t>
      </w:r>
    </w:p>
    <w:p w:rsidR="00BC7A09" w:rsidRPr="008D59A0" w:rsidRDefault="00E9462A" w:rsidP="00BC7A09">
      <w:pPr>
        <w:pStyle w:val="ConsPlusCell"/>
        <w:widowControl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C7A09" w:rsidRPr="008D59A0">
        <w:rPr>
          <w:rFonts w:ascii="Times New Roman" w:hAnsi="Times New Roman" w:cs="Times New Roman"/>
          <w:sz w:val="24"/>
          <w:szCs w:val="24"/>
        </w:rPr>
        <w:t>Решение задачи 1: «</w:t>
      </w:r>
      <w:proofErr w:type="gramStart"/>
      <w:r w:rsidR="00BC7A09" w:rsidRPr="008D59A0">
        <w:rPr>
          <w:rFonts w:ascii="Times New Roman" w:hAnsi="Times New Roman" w:cs="Times New Roman"/>
          <w:sz w:val="24"/>
          <w:szCs w:val="24"/>
        </w:rPr>
        <w:t>Обеспечение  согласованных</w:t>
      </w:r>
      <w:proofErr w:type="gramEnd"/>
      <w:r w:rsidR="00BC7A09" w:rsidRPr="008D59A0">
        <w:rPr>
          <w:rFonts w:ascii="Times New Roman" w:hAnsi="Times New Roman" w:cs="Times New Roman"/>
          <w:sz w:val="24"/>
          <w:szCs w:val="24"/>
        </w:rPr>
        <w:t xml:space="preserve"> действий   органов местного самоуправления    с исполнительными структурами  власти по  организации   и проведению Всероссийской переписи населения на  территории  Краснохолмского </w:t>
      </w:r>
      <w:r w:rsidR="004877FA" w:rsidRPr="008D59A0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BC7A09" w:rsidRPr="008D59A0">
        <w:rPr>
          <w:rFonts w:ascii="Times New Roman" w:hAnsi="Times New Roman" w:cs="Times New Roman"/>
          <w:sz w:val="24"/>
          <w:szCs w:val="24"/>
        </w:rPr>
        <w:t>»  оценивается с помощью следующих показателей:</w:t>
      </w:r>
    </w:p>
    <w:p w:rsidR="00BC7A09" w:rsidRPr="008D59A0" w:rsidRDefault="00BC7A09" w:rsidP="00BC7A09">
      <w:pPr>
        <w:pStyle w:val="ConsPlusCell"/>
        <w:widowControl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Показатель 1. Наличие сформированной комиссии при Администрации Краснохолмского </w:t>
      </w:r>
      <w:r w:rsidR="004877FA" w:rsidRPr="008D59A0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8D59A0">
        <w:rPr>
          <w:rFonts w:ascii="Times New Roman" w:hAnsi="Times New Roman" w:cs="Times New Roman"/>
          <w:sz w:val="24"/>
          <w:szCs w:val="24"/>
        </w:rPr>
        <w:t xml:space="preserve"> по организации </w:t>
      </w:r>
      <w:r w:rsidR="004877FA" w:rsidRPr="008D59A0">
        <w:rPr>
          <w:rFonts w:ascii="Times New Roman" w:hAnsi="Times New Roman" w:cs="Times New Roman"/>
          <w:sz w:val="24"/>
          <w:szCs w:val="24"/>
        </w:rPr>
        <w:t>подготовки и проведения ВПН</w:t>
      </w:r>
      <w:r w:rsidRPr="008D59A0">
        <w:rPr>
          <w:rFonts w:ascii="Times New Roman" w:hAnsi="Times New Roman" w:cs="Times New Roman"/>
          <w:sz w:val="24"/>
          <w:szCs w:val="24"/>
        </w:rPr>
        <w:t>;</w:t>
      </w:r>
    </w:p>
    <w:p w:rsidR="00BC7A09" w:rsidRPr="008D59A0" w:rsidRDefault="00BC7A09" w:rsidP="00BC7A09">
      <w:pPr>
        <w:pStyle w:val="ConsPlusCell"/>
        <w:widowControl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Показатель 2. Наличие уточненных сведений в документах </w:t>
      </w:r>
      <w:proofErr w:type="spellStart"/>
      <w:proofErr w:type="gramStart"/>
      <w:r w:rsidRPr="008D59A0">
        <w:rPr>
          <w:rFonts w:ascii="Times New Roman" w:hAnsi="Times New Roman" w:cs="Times New Roman"/>
          <w:sz w:val="24"/>
          <w:szCs w:val="24"/>
        </w:rPr>
        <w:t>похозяйственного</w:t>
      </w:r>
      <w:proofErr w:type="spellEnd"/>
      <w:r w:rsidRPr="008D59A0">
        <w:rPr>
          <w:rFonts w:ascii="Times New Roman" w:hAnsi="Times New Roman" w:cs="Times New Roman"/>
          <w:sz w:val="24"/>
          <w:szCs w:val="24"/>
        </w:rPr>
        <w:t xml:space="preserve">  учета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>.</w:t>
      </w:r>
    </w:p>
    <w:p w:rsidR="00BC7A09" w:rsidRPr="008D59A0" w:rsidRDefault="00E9462A" w:rsidP="00BC7A09">
      <w:pPr>
        <w:pStyle w:val="Style5"/>
        <w:widowControl/>
        <w:spacing w:line="240" w:lineRule="auto"/>
        <w:ind w:firstLine="284"/>
        <w:rPr>
          <w:sz w:val="24"/>
        </w:rPr>
      </w:pPr>
      <w:r w:rsidRPr="008D59A0">
        <w:rPr>
          <w:sz w:val="24"/>
        </w:rPr>
        <w:t xml:space="preserve">     Р</w:t>
      </w:r>
      <w:r w:rsidR="00BC7A09" w:rsidRPr="008D59A0">
        <w:rPr>
          <w:sz w:val="24"/>
        </w:rPr>
        <w:t>ешение задачи 2: «Обеспечение</w:t>
      </w:r>
      <w:r w:rsidR="004877FA" w:rsidRPr="008D59A0">
        <w:rPr>
          <w:sz w:val="24"/>
        </w:rPr>
        <w:t xml:space="preserve"> условий для проведения ВПН</w:t>
      </w:r>
      <w:r w:rsidR="00BC7A09" w:rsidRPr="008D59A0">
        <w:rPr>
          <w:sz w:val="24"/>
        </w:rPr>
        <w:t xml:space="preserve"> на территории Краснохолмского</w:t>
      </w:r>
      <w:r w:rsidR="004877FA" w:rsidRPr="008D59A0">
        <w:rPr>
          <w:sz w:val="24"/>
        </w:rPr>
        <w:t xml:space="preserve"> муниципального округа</w:t>
      </w:r>
      <w:r w:rsidR="00BC7A09" w:rsidRPr="008D59A0">
        <w:rPr>
          <w:sz w:val="24"/>
        </w:rPr>
        <w:t>» оценивается с помощью следующих показателей:</w:t>
      </w:r>
    </w:p>
    <w:p w:rsidR="00BC7A09" w:rsidRPr="008D59A0" w:rsidRDefault="00BC7A09" w:rsidP="00BC7A09">
      <w:pPr>
        <w:pStyle w:val="Style5"/>
        <w:widowControl/>
        <w:spacing w:line="240" w:lineRule="auto"/>
        <w:ind w:firstLine="0"/>
        <w:rPr>
          <w:sz w:val="24"/>
        </w:rPr>
      </w:pPr>
      <w:r w:rsidRPr="008D59A0">
        <w:rPr>
          <w:sz w:val="24"/>
        </w:rPr>
        <w:t>Показатель 1. Количество созданных переписных участков.</w:t>
      </w:r>
    </w:p>
    <w:p w:rsidR="00BC7A09" w:rsidRPr="008D59A0" w:rsidRDefault="00BC7A09" w:rsidP="00BC7A09">
      <w:pPr>
        <w:pStyle w:val="ConsPlusNormal0"/>
        <w:widowControl/>
        <w:shd w:val="clear" w:color="auto" w:fill="FFFFFF"/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Задачи подпрограммы, показатели задач </w:t>
      </w:r>
      <w:proofErr w:type="gramStart"/>
      <w:r w:rsidRPr="008D59A0">
        <w:rPr>
          <w:rFonts w:ascii="Times New Roman" w:hAnsi="Times New Roman" w:cs="Times New Roman"/>
          <w:sz w:val="24"/>
          <w:szCs w:val="24"/>
        </w:rPr>
        <w:t>подпрограммы  3</w:t>
      </w:r>
      <w:proofErr w:type="gramEnd"/>
      <w:r w:rsidRPr="008D59A0">
        <w:rPr>
          <w:rFonts w:ascii="Times New Roman" w:hAnsi="Times New Roman" w:cs="Times New Roman"/>
          <w:sz w:val="24"/>
          <w:szCs w:val="24"/>
        </w:rPr>
        <w:t xml:space="preserve"> по годам реализации приведены в приложении 1 к настоящей муниципальной  программе.</w:t>
      </w:r>
    </w:p>
    <w:p w:rsidR="00BC7A09" w:rsidRPr="008D59A0" w:rsidRDefault="00BC7A09" w:rsidP="00BC7A09">
      <w:pPr>
        <w:pStyle w:val="ConsPlusNormal0"/>
        <w:widowControl/>
        <w:shd w:val="clear" w:color="auto" w:fill="FFFFFF"/>
        <w:spacing w:line="22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C7A09" w:rsidRPr="008D59A0" w:rsidRDefault="00BC7A09" w:rsidP="00BC7A09">
      <w:pPr>
        <w:pStyle w:val="ConsPlusNormal0"/>
        <w:widowControl/>
        <w:shd w:val="clear" w:color="auto" w:fill="FFFFFF"/>
        <w:spacing w:line="22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Глава 2. Мероприятия подпрограммы 3. </w:t>
      </w:r>
    </w:p>
    <w:p w:rsidR="00BC7A09" w:rsidRPr="008D59A0" w:rsidRDefault="00BC7A09" w:rsidP="00BC7A09">
      <w:pPr>
        <w:pStyle w:val="ConsPlusNormal0"/>
        <w:widowControl/>
        <w:shd w:val="clear" w:color="auto" w:fill="FFFFFF"/>
        <w:spacing w:line="22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7A09" w:rsidRPr="008D59A0" w:rsidRDefault="00BC7A09" w:rsidP="00BC7A09">
      <w:pPr>
        <w:shd w:val="clear" w:color="auto" w:fill="FFFFFF"/>
        <w:spacing w:line="22" w:lineRule="atLeast"/>
        <w:ind w:firstLine="720"/>
        <w:jc w:val="both"/>
      </w:pPr>
      <w:r w:rsidRPr="008D59A0">
        <w:t>1. Решение задачи 1: «</w:t>
      </w:r>
      <w:proofErr w:type="gramStart"/>
      <w:r w:rsidRPr="008D59A0">
        <w:t>Обеспечение  согласованных</w:t>
      </w:r>
      <w:proofErr w:type="gramEnd"/>
      <w:r w:rsidRPr="008D59A0">
        <w:t xml:space="preserve"> действий   органов местного самоуправления    с исполнительными структурами  власти по  организации   и проведению Всероссийской переписи населения на  территории  Краснохолмского </w:t>
      </w:r>
      <w:r w:rsidR="00135A26" w:rsidRPr="008D59A0">
        <w:t>муниципального округа</w:t>
      </w:r>
      <w:r w:rsidRPr="008D59A0">
        <w:t>»  осуществляется посредством выполнения следующих мероприятий подпрограммы:</w:t>
      </w:r>
    </w:p>
    <w:p w:rsidR="00BC7A09" w:rsidRPr="008D59A0" w:rsidRDefault="00BC7A09" w:rsidP="00BC7A09">
      <w:pPr>
        <w:shd w:val="clear" w:color="auto" w:fill="FFFFFF"/>
        <w:spacing w:line="22" w:lineRule="atLeast"/>
        <w:ind w:firstLine="720"/>
        <w:jc w:val="both"/>
      </w:pPr>
      <w:r w:rsidRPr="008D59A0">
        <w:t>а) Административное мероприятие 1.001 В целях о</w:t>
      </w:r>
      <w:r w:rsidR="00135A26" w:rsidRPr="008D59A0">
        <w:t>рганизации проведения ВПН</w:t>
      </w:r>
      <w:r w:rsidRPr="008D59A0">
        <w:t xml:space="preserve"> </w:t>
      </w:r>
      <w:proofErr w:type="gramStart"/>
      <w:r w:rsidRPr="008D59A0">
        <w:t>на  территории</w:t>
      </w:r>
      <w:proofErr w:type="gramEnd"/>
      <w:r w:rsidRPr="008D59A0">
        <w:t xml:space="preserve"> муниципального  образования, создание  комиссии при Администрации </w:t>
      </w:r>
      <w:r w:rsidR="00135A26" w:rsidRPr="008D59A0">
        <w:t>муниципального округа</w:t>
      </w:r>
      <w:r w:rsidRPr="008D59A0">
        <w:t>;</w:t>
      </w:r>
    </w:p>
    <w:p w:rsidR="00BC7A09" w:rsidRPr="008D59A0" w:rsidRDefault="00BC7A09" w:rsidP="00BC7A09">
      <w:pPr>
        <w:shd w:val="clear" w:color="auto" w:fill="FFFFFF"/>
        <w:spacing w:line="22" w:lineRule="atLeast"/>
        <w:ind w:firstLine="720"/>
        <w:jc w:val="both"/>
      </w:pPr>
      <w:r w:rsidRPr="008D59A0">
        <w:t xml:space="preserve">б) Административное мероприятие 1.002 Размещение на официальном сайте Администрации </w:t>
      </w:r>
      <w:r w:rsidR="00135A26" w:rsidRPr="008D59A0">
        <w:t xml:space="preserve">муниципального </w:t>
      </w:r>
      <w:proofErr w:type="gramStart"/>
      <w:r w:rsidR="00135A26" w:rsidRPr="008D59A0">
        <w:t xml:space="preserve">округа </w:t>
      </w:r>
      <w:r w:rsidRPr="008D59A0">
        <w:t xml:space="preserve"> актуализированной</w:t>
      </w:r>
      <w:proofErr w:type="gramEnd"/>
      <w:r w:rsidRPr="008D59A0">
        <w:t xml:space="preserve">  ин</w:t>
      </w:r>
      <w:r w:rsidR="00135A26" w:rsidRPr="008D59A0">
        <w:t>формации  о проведении ВПН.</w:t>
      </w:r>
    </w:p>
    <w:p w:rsidR="00BC7A09" w:rsidRPr="008D59A0" w:rsidRDefault="00BC7A09" w:rsidP="00BC7A09">
      <w:pPr>
        <w:shd w:val="clear" w:color="auto" w:fill="FFFFFF"/>
        <w:spacing w:line="22" w:lineRule="atLeast"/>
        <w:ind w:firstLine="720"/>
        <w:jc w:val="both"/>
      </w:pPr>
      <w:r w:rsidRPr="008D59A0">
        <w:t>2. Решение задачи 2: «Обеспечение</w:t>
      </w:r>
      <w:r w:rsidR="00135A26" w:rsidRPr="008D59A0">
        <w:t xml:space="preserve"> условий для проведения ВПН</w:t>
      </w:r>
      <w:r w:rsidRPr="008D59A0">
        <w:t xml:space="preserve"> на территории Краснохолмского </w:t>
      </w:r>
      <w:r w:rsidR="00135A26" w:rsidRPr="008D59A0">
        <w:t>муниципального округа</w:t>
      </w:r>
      <w:r w:rsidRPr="008D59A0">
        <w:t>» осуществляется посредством выполнения следующих мероприятий подпрограммы:</w:t>
      </w:r>
    </w:p>
    <w:p w:rsidR="00BC7A09" w:rsidRPr="008D59A0" w:rsidRDefault="00BC7A09" w:rsidP="00BC7A09">
      <w:pPr>
        <w:shd w:val="clear" w:color="auto" w:fill="FFFFFF"/>
        <w:spacing w:line="22" w:lineRule="atLeast"/>
        <w:ind w:firstLine="720"/>
        <w:jc w:val="both"/>
      </w:pPr>
      <w:r w:rsidRPr="008D59A0">
        <w:t>а) Мероприятие 2.001</w:t>
      </w:r>
      <w:r w:rsidR="00135A26" w:rsidRPr="008D59A0">
        <w:t xml:space="preserve"> Организация проведения ВПН</w:t>
      </w:r>
      <w:r w:rsidRPr="008D59A0">
        <w:t>;</w:t>
      </w:r>
    </w:p>
    <w:p w:rsidR="00BC7A09" w:rsidRPr="008D59A0" w:rsidRDefault="00BC7A09" w:rsidP="00BC7A09">
      <w:pPr>
        <w:shd w:val="clear" w:color="auto" w:fill="FFFFFF"/>
        <w:spacing w:line="22" w:lineRule="atLeast"/>
        <w:ind w:firstLine="720"/>
        <w:jc w:val="both"/>
      </w:pPr>
      <w:r w:rsidRPr="008D59A0">
        <w:t xml:space="preserve">б) Административное мероприятие 2.002 Предоставление отчетности </w:t>
      </w:r>
      <w:proofErr w:type="gramStart"/>
      <w:r w:rsidRPr="008D59A0">
        <w:t>об  осуществлении</w:t>
      </w:r>
      <w:proofErr w:type="gramEnd"/>
      <w:r w:rsidRPr="008D59A0">
        <w:t xml:space="preserve">  государственных полномочий, в том числе о  расходовании предоставленных субвенций.</w:t>
      </w:r>
    </w:p>
    <w:p w:rsidR="00BC7A09" w:rsidRPr="008D59A0" w:rsidRDefault="00BC7A09" w:rsidP="00BC7A09">
      <w:pPr>
        <w:spacing w:line="22" w:lineRule="atLeast"/>
        <w:jc w:val="both"/>
      </w:pPr>
      <w:r w:rsidRPr="008D59A0">
        <w:t xml:space="preserve">Выполнение каждого административного мероприятия и мероприятий подпрограммы 3 оценивается с помощью показателей, перечень которых и их значения по годам реализации приведены в приложении 1 к </w:t>
      </w:r>
      <w:proofErr w:type="gramStart"/>
      <w:r w:rsidRPr="008D59A0">
        <w:t>настоящей  муниципальной</w:t>
      </w:r>
      <w:proofErr w:type="gramEnd"/>
      <w:r w:rsidRPr="008D59A0">
        <w:t xml:space="preserve"> программе.</w:t>
      </w:r>
    </w:p>
    <w:p w:rsidR="00BC7A09" w:rsidRPr="008D59A0" w:rsidRDefault="00BC7A09" w:rsidP="00BC7A09">
      <w:pPr>
        <w:spacing w:line="22" w:lineRule="atLeast"/>
        <w:jc w:val="both"/>
      </w:pPr>
    </w:p>
    <w:p w:rsidR="00BC7A09" w:rsidRPr="008D59A0" w:rsidRDefault="00BC7A09" w:rsidP="00BC7A09">
      <w:pPr>
        <w:spacing w:line="22" w:lineRule="atLeast"/>
        <w:jc w:val="center"/>
      </w:pPr>
      <w:r w:rsidRPr="008D59A0">
        <w:t xml:space="preserve">Глава 3. Глава 3. Объем финансовых ресурсов, необходимый для реализации подпрограммы 3. </w:t>
      </w:r>
    </w:p>
    <w:p w:rsidR="00BC7A09" w:rsidRPr="008D59A0" w:rsidRDefault="00BC7A09" w:rsidP="00BC7A09">
      <w:pPr>
        <w:spacing w:line="22" w:lineRule="atLeast"/>
        <w:jc w:val="center"/>
      </w:pPr>
    </w:p>
    <w:p w:rsidR="00BC7A09" w:rsidRPr="008D59A0" w:rsidRDefault="00BC7A09" w:rsidP="00BC7A09">
      <w:pPr>
        <w:pStyle w:val="ConsPlusNormal0"/>
        <w:widowControl/>
        <w:numPr>
          <w:ilvl w:val="0"/>
          <w:numId w:val="38"/>
        </w:numPr>
        <w:shd w:val="clear" w:color="auto" w:fill="FFFFFF"/>
        <w:spacing w:line="22" w:lineRule="atLeast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D59A0">
        <w:rPr>
          <w:rFonts w:ascii="Times New Roman" w:hAnsi="Times New Roman" w:cs="Times New Roman"/>
          <w:sz w:val="24"/>
          <w:szCs w:val="24"/>
        </w:rPr>
        <w:t xml:space="preserve">Общий объем бюджетных средств, выделенный на реализацию </w:t>
      </w:r>
      <w:r w:rsidR="00135A26" w:rsidRPr="008D59A0">
        <w:rPr>
          <w:rFonts w:ascii="Times New Roman" w:hAnsi="Times New Roman" w:cs="Times New Roman"/>
          <w:sz w:val="24"/>
          <w:szCs w:val="24"/>
        </w:rPr>
        <w:t xml:space="preserve">подпрограммы 3, </w:t>
      </w:r>
      <w:proofErr w:type="gramStart"/>
      <w:r w:rsidR="00135A26" w:rsidRPr="008D59A0">
        <w:rPr>
          <w:rFonts w:ascii="Times New Roman" w:hAnsi="Times New Roman" w:cs="Times New Roman"/>
          <w:sz w:val="24"/>
          <w:szCs w:val="24"/>
        </w:rPr>
        <w:t>составляет  -</w:t>
      </w:r>
      <w:proofErr w:type="gramEnd"/>
      <w:r w:rsidR="00135A26" w:rsidRPr="008D59A0">
        <w:rPr>
          <w:rFonts w:ascii="Times New Roman" w:hAnsi="Times New Roman" w:cs="Times New Roman"/>
          <w:sz w:val="24"/>
          <w:szCs w:val="24"/>
        </w:rPr>
        <w:t xml:space="preserve"> </w:t>
      </w:r>
      <w:r w:rsidR="00D63BD2">
        <w:rPr>
          <w:rFonts w:ascii="Times New Roman" w:hAnsi="Times New Roman" w:cs="Times New Roman"/>
          <w:sz w:val="24"/>
          <w:szCs w:val="24"/>
        </w:rPr>
        <w:t>161,7</w:t>
      </w:r>
      <w:r w:rsidRPr="008D59A0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BC7A09" w:rsidRPr="008D59A0" w:rsidRDefault="00BC7A09" w:rsidP="00BC7A09">
      <w:pPr>
        <w:autoSpaceDE w:val="0"/>
        <w:autoSpaceDN w:val="0"/>
        <w:adjustRightInd w:val="0"/>
        <w:spacing w:line="22" w:lineRule="atLeast"/>
        <w:jc w:val="both"/>
      </w:pPr>
      <w:r w:rsidRPr="008D59A0">
        <w:lastRenderedPageBreak/>
        <w:t xml:space="preserve">Объем бюджетных средств, выделенный на реализацию подпрограммы 3, по годам реализации в разрезе </w:t>
      </w:r>
      <w:proofErr w:type="gramStart"/>
      <w:r w:rsidRPr="008D59A0">
        <w:t>задач  приведен</w:t>
      </w:r>
      <w:proofErr w:type="gramEnd"/>
      <w:r w:rsidRPr="008D59A0">
        <w:t xml:space="preserve"> в таблице 3.</w:t>
      </w:r>
    </w:p>
    <w:p w:rsidR="00BC7A09" w:rsidRPr="008D59A0" w:rsidRDefault="00BC7A09" w:rsidP="00BC7A09">
      <w:pPr>
        <w:autoSpaceDE w:val="0"/>
        <w:autoSpaceDN w:val="0"/>
        <w:adjustRightInd w:val="0"/>
        <w:spacing w:line="22" w:lineRule="atLeast"/>
        <w:jc w:val="right"/>
      </w:pPr>
      <w:r w:rsidRPr="008D59A0">
        <w:rPr>
          <w:sz w:val="20"/>
          <w:szCs w:val="20"/>
        </w:rPr>
        <w:t>Таблица 3</w:t>
      </w:r>
      <w:r w:rsidRPr="008D59A0">
        <w:t xml:space="preserve">. </w:t>
      </w:r>
    </w:p>
    <w:tbl>
      <w:tblPr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7"/>
        <w:gridCol w:w="2187"/>
        <w:gridCol w:w="895"/>
        <w:gridCol w:w="842"/>
        <w:gridCol w:w="976"/>
        <w:gridCol w:w="696"/>
        <w:gridCol w:w="804"/>
        <w:gridCol w:w="847"/>
        <w:gridCol w:w="1405"/>
      </w:tblGrid>
      <w:tr w:rsidR="00BC7A09" w:rsidRPr="008D59A0" w:rsidTr="00BC7A09">
        <w:trPr>
          <w:trHeight w:val="442"/>
          <w:tblHeader/>
        </w:trPr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Задачи подпрограммы 2</w:t>
            </w:r>
          </w:p>
        </w:tc>
        <w:tc>
          <w:tcPr>
            <w:tcW w:w="64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По годам реализации  подпрограммы, тыс. руб.</w:t>
            </w:r>
          </w:p>
        </w:tc>
      </w:tr>
      <w:tr w:rsidR="00BC7A09" w:rsidRPr="008D59A0" w:rsidTr="00BC7A09">
        <w:trPr>
          <w:trHeight w:val="725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A09" w:rsidRPr="008D59A0" w:rsidRDefault="00BC7A09" w:rsidP="00BC7A0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A09" w:rsidRPr="008D59A0" w:rsidRDefault="00BC7A09" w:rsidP="00BC7A0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135A26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A26" w:rsidRPr="008D59A0" w:rsidRDefault="00135A26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135A26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2023</w:t>
            </w:r>
            <w:r w:rsidR="00BC7A09"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A09" w:rsidRPr="008D59A0" w:rsidRDefault="00135A26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  <w:r w:rsidR="00BC7A09"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7A09" w:rsidRPr="008D59A0" w:rsidRDefault="00135A26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2025</w:t>
            </w:r>
            <w:r w:rsidR="00BC7A09"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7A09" w:rsidRPr="008D59A0" w:rsidRDefault="00135A26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2026</w:t>
            </w:r>
            <w:r w:rsidR="00BC7A09"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Всего,</w:t>
            </w:r>
          </w:p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тыс. руб.</w:t>
            </w:r>
          </w:p>
        </w:tc>
      </w:tr>
      <w:tr w:rsidR="00BC7A09" w:rsidRPr="008D59A0" w:rsidTr="00BC7A09">
        <w:trPr>
          <w:trHeight w:val="205"/>
          <w:tblHeader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7A09" w:rsidRPr="008D59A0" w:rsidRDefault="00BC7A09" w:rsidP="00BC7A09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BC7A09" w:rsidRPr="008D59A0" w:rsidTr="00BC7A09">
        <w:trPr>
          <w:trHeight w:val="22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1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BC7A09" w:rsidP="00BC7A09">
            <w:pPr>
              <w:spacing w:line="22" w:lineRule="atLeast"/>
              <w:jc w:val="center"/>
              <w:rPr>
                <w:color w:val="000000"/>
                <w:lang w:eastAsia="en-US"/>
              </w:rPr>
            </w:pPr>
            <w:r w:rsidRPr="008D59A0">
              <w:rPr>
                <w:color w:val="000000"/>
                <w:lang w:eastAsia="en-US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BC7A09" w:rsidP="00BC7A09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BC7A09" w:rsidP="00BC7A09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A09" w:rsidRPr="008D59A0" w:rsidRDefault="00BC7A09" w:rsidP="00BC7A09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7A09" w:rsidRPr="008D59A0" w:rsidRDefault="00BC7A09" w:rsidP="00BC7A09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7A09" w:rsidRPr="008D59A0" w:rsidRDefault="00BC7A09" w:rsidP="00BC7A09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7A09" w:rsidRPr="008D59A0" w:rsidRDefault="00BC7A09" w:rsidP="00BC7A09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</w:tr>
      <w:tr w:rsidR="00BC7A09" w:rsidRPr="008D59A0" w:rsidTr="00BC7A09">
        <w:trPr>
          <w:trHeight w:val="205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sz w:val="24"/>
                <w:szCs w:val="24"/>
                <w:lang w:eastAsia="en-US"/>
              </w:rPr>
              <w:t>Задача 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D63BD2" w:rsidP="00BC7A09">
            <w:pPr>
              <w:spacing w:line="22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161,7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BC7A09" w:rsidP="00BC7A09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135A26" w:rsidP="00BC7A09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A09" w:rsidRPr="008D59A0" w:rsidRDefault="00BC7A09" w:rsidP="00BC7A09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7A09" w:rsidRPr="008D59A0" w:rsidRDefault="00BC7A09" w:rsidP="00BC7A09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7A09" w:rsidRPr="008D59A0" w:rsidRDefault="00BC7A09" w:rsidP="00BC7A09">
            <w:pPr>
              <w:spacing w:line="22" w:lineRule="atLeast"/>
              <w:jc w:val="center"/>
              <w:rPr>
                <w:lang w:eastAsia="en-US"/>
              </w:rPr>
            </w:pPr>
            <w:r w:rsidRPr="008D59A0">
              <w:rPr>
                <w:lang w:eastAsia="en-US"/>
              </w:rPr>
              <w:t>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7A09" w:rsidRPr="008D59A0" w:rsidRDefault="00D63BD2" w:rsidP="00BC7A09">
            <w:pPr>
              <w:spacing w:line="22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161,7</w:t>
            </w:r>
          </w:p>
        </w:tc>
      </w:tr>
      <w:tr w:rsidR="00BC7A09" w:rsidRPr="008D59A0" w:rsidTr="00BC7A09">
        <w:trPr>
          <w:trHeight w:val="221"/>
        </w:trPr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BC7A09" w:rsidP="00BC7A09">
            <w:pPr>
              <w:pStyle w:val="ae"/>
              <w:spacing w:line="22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59A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Итого, тыс. руб.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D63BD2" w:rsidP="00135A26">
            <w:pPr>
              <w:spacing w:line="22" w:lineRule="atLeast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161,7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BC7A09" w:rsidP="00135A26">
            <w:pPr>
              <w:jc w:val="center"/>
            </w:pPr>
            <w:r w:rsidRPr="008D59A0">
              <w:rPr>
                <w:b/>
                <w:lang w:eastAsia="en-US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A09" w:rsidRPr="008D59A0" w:rsidRDefault="00135A26" w:rsidP="00135A26">
            <w:pPr>
              <w:jc w:val="center"/>
            </w:pPr>
            <w:r w:rsidRPr="008D59A0">
              <w:rPr>
                <w:b/>
                <w:lang w:eastAsia="en-US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A09" w:rsidRPr="008D59A0" w:rsidRDefault="00BC7A09" w:rsidP="00135A26">
            <w:pPr>
              <w:jc w:val="center"/>
            </w:pPr>
            <w:r w:rsidRPr="008D59A0">
              <w:rPr>
                <w:b/>
                <w:lang w:eastAsia="en-US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7A09" w:rsidRPr="008D59A0" w:rsidRDefault="00BC7A09" w:rsidP="00135A26">
            <w:pPr>
              <w:jc w:val="center"/>
            </w:pPr>
            <w:r w:rsidRPr="008D59A0">
              <w:rPr>
                <w:b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7A09" w:rsidRPr="008D59A0" w:rsidRDefault="00BC7A09" w:rsidP="00135A26">
            <w:pPr>
              <w:jc w:val="center"/>
            </w:pPr>
            <w:r w:rsidRPr="008D59A0">
              <w:rPr>
                <w:b/>
                <w:lang w:eastAsia="en-US"/>
              </w:rPr>
              <w:t>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7A09" w:rsidRPr="008D59A0" w:rsidRDefault="00D63BD2" w:rsidP="00135A26">
            <w:pPr>
              <w:spacing w:line="22" w:lineRule="atLeas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161,7</w:t>
            </w:r>
          </w:p>
        </w:tc>
      </w:tr>
    </w:tbl>
    <w:p w:rsidR="00BC7A09" w:rsidRPr="008D59A0" w:rsidRDefault="00BC7A09" w:rsidP="00901230">
      <w:pPr>
        <w:spacing w:line="22" w:lineRule="atLeast"/>
        <w:rPr>
          <w:b/>
        </w:rPr>
      </w:pPr>
    </w:p>
    <w:p w:rsidR="00901230" w:rsidRPr="008D59A0" w:rsidRDefault="00901230" w:rsidP="00901230">
      <w:pPr>
        <w:spacing w:line="22" w:lineRule="atLeast"/>
        <w:jc w:val="center"/>
        <w:rPr>
          <w:b/>
        </w:rPr>
      </w:pPr>
      <w:r w:rsidRPr="008D59A0">
        <w:rPr>
          <w:b/>
        </w:rPr>
        <w:t xml:space="preserve">Раздел </w:t>
      </w:r>
      <w:r w:rsidRPr="008D59A0">
        <w:rPr>
          <w:b/>
          <w:lang w:val="en-US"/>
        </w:rPr>
        <w:t>IV</w:t>
      </w:r>
      <w:r w:rsidRPr="008D59A0">
        <w:rPr>
          <w:b/>
        </w:rPr>
        <w:t>.</w:t>
      </w:r>
    </w:p>
    <w:p w:rsidR="00901230" w:rsidRPr="008D59A0" w:rsidRDefault="00901230" w:rsidP="00E9462A">
      <w:pPr>
        <w:spacing w:line="22" w:lineRule="atLeast"/>
        <w:jc w:val="center"/>
        <w:rPr>
          <w:b/>
        </w:rPr>
      </w:pPr>
      <w:r w:rsidRPr="008D59A0">
        <w:rPr>
          <w:b/>
        </w:rPr>
        <w:t>Механизм управления и мониторинга реализации</w:t>
      </w:r>
    </w:p>
    <w:p w:rsidR="00901230" w:rsidRPr="008D59A0" w:rsidRDefault="00901230" w:rsidP="00901230">
      <w:pPr>
        <w:spacing w:line="22" w:lineRule="atLeast"/>
        <w:jc w:val="center"/>
        <w:rPr>
          <w:b/>
        </w:rPr>
      </w:pPr>
      <w:r w:rsidRPr="008D59A0">
        <w:rPr>
          <w:b/>
        </w:rPr>
        <w:t>муниципальной   программы.</w:t>
      </w:r>
    </w:p>
    <w:p w:rsidR="00901230" w:rsidRPr="008D59A0" w:rsidRDefault="00901230" w:rsidP="00901230">
      <w:pPr>
        <w:spacing w:line="22" w:lineRule="atLeast"/>
        <w:jc w:val="both"/>
      </w:pPr>
    </w:p>
    <w:p w:rsidR="00901230" w:rsidRPr="008D59A0" w:rsidRDefault="00901230" w:rsidP="00901230">
      <w:pPr>
        <w:spacing w:line="22" w:lineRule="atLeast"/>
        <w:jc w:val="center"/>
        <w:rPr>
          <w:b/>
          <w:i/>
        </w:rPr>
      </w:pPr>
      <w:r w:rsidRPr="008D59A0">
        <w:rPr>
          <w:b/>
          <w:i/>
        </w:rPr>
        <w:t xml:space="preserve">Подраздел </w:t>
      </w:r>
      <w:r w:rsidRPr="008D59A0">
        <w:rPr>
          <w:b/>
          <w:i/>
          <w:lang w:val="en-US"/>
        </w:rPr>
        <w:t>I</w:t>
      </w:r>
    </w:p>
    <w:p w:rsidR="00901230" w:rsidRPr="008D59A0" w:rsidRDefault="00901230" w:rsidP="00901230">
      <w:pPr>
        <w:spacing w:line="22" w:lineRule="atLeast"/>
        <w:jc w:val="center"/>
        <w:rPr>
          <w:b/>
        </w:rPr>
      </w:pPr>
      <w:r w:rsidRPr="008D59A0">
        <w:rPr>
          <w:b/>
        </w:rPr>
        <w:t>Управление реализацией муниципальной   программой.</w:t>
      </w:r>
    </w:p>
    <w:p w:rsidR="00935518" w:rsidRPr="008D59A0" w:rsidRDefault="00935518" w:rsidP="00901230">
      <w:pPr>
        <w:spacing w:line="22" w:lineRule="atLeast"/>
        <w:jc w:val="center"/>
      </w:pPr>
    </w:p>
    <w:p w:rsidR="00901230" w:rsidRPr="008D59A0" w:rsidRDefault="00901230" w:rsidP="001571D9">
      <w:pPr>
        <w:pStyle w:val="af"/>
        <w:numPr>
          <w:ilvl w:val="0"/>
          <w:numId w:val="21"/>
        </w:numPr>
        <w:spacing w:line="22" w:lineRule="atLeast"/>
        <w:ind w:left="0" w:firstLine="360"/>
        <w:jc w:val="both"/>
      </w:pPr>
      <w:r w:rsidRPr="008D59A0">
        <w:t xml:space="preserve">Механизм управления </w:t>
      </w:r>
      <w:proofErr w:type="gramStart"/>
      <w:r w:rsidRPr="008D59A0">
        <w:t>муниципальной  программой</w:t>
      </w:r>
      <w:proofErr w:type="gramEnd"/>
      <w:r w:rsidRPr="008D59A0">
        <w:t xml:space="preserve"> представляет собой скоординированные по срокам и направлениям действия исполнителей конкретных мероприятий, ведущие к достижению намеченных целей.</w:t>
      </w:r>
    </w:p>
    <w:p w:rsidR="00901230" w:rsidRPr="008D59A0" w:rsidRDefault="00901230" w:rsidP="00901230">
      <w:pPr>
        <w:numPr>
          <w:ilvl w:val="0"/>
          <w:numId w:val="21"/>
        </w:numPr>
        <w:spacing w:line="22" w:lineRule="atLeast"/>
        <w:ind w:left="0" w:firstLine="360"/>
        <w:jc w:val="both"/>
      </w:pPr>
      <w:r w:rsidRPr="008D59A0">
        <w:t xml:space="preserve">Оперативное управление и координацию работ по выполнению мероприятий муниципальной   программы осуществляет администратор </w:t>
      </w:r>
      <w:proofErr w:type="gramStart"/>
      <w:r w:rsidRPr="008D59A0">
        <w:t>муниципальной  программы</w:t>
      </w:r>
      <w:proofErr w:type="gramEnd"/>
      <w:r w:rsidRPr="008D59A0">
        <w:t xml:space="preserve"> – Администрация Краснохолмского</w:t>
      </w:r>
      <w:r w:rsidR="00935518" w:rsidRPr="008D59A0">
        <w:t xml:space="preserve"> муниципального округа</w:t>
      </w:r>
      <w:r w:rsidRPr="008D59A0">
        <w:t xml:space="preserve">   в соответствии с «Порядком разработки муниципальных программ, формирования, реализации и проведения  оценки их  эффективности</w:t>
      </w:r>
      <w:r w:rsidR="00935518" w:rsidRPr="008D59A0">
        <w:t>»</w:t>
      </w:r>
      <w:r w:rsidRPr="008D59A0">
        <w:t xml:space="preserve">,  утвержденным постановлением  администрации Краснохолмского </w:t>
      </w:r>
      <w:r w:rsidR="00935518" w:rsidRPr="008D59A0">
        <w:t>муниципального округа</w:t>
      </w:r>
      <w:r w:rsidRPr="008D59A0">
        <w:t>.</w:t>
      </w:r>
    </w:p>
    <w:p w:rsidR="00901230" w:rsidRPr="008D59A0" w:rsidRDefault="00901230" w:rsidP="00901230">
      <w:pPr>
        <w:numPr>
          <w:ilvl w:val="0"/>
          <w:numId w:val="21"/>
        </w:numPr>
        <w:spacing w:line="22" w:lineRule="atLeast"/>
        <w:ind w:left="0" w:firstLine="360"/>
        <w:jc w:val="both"/>
      </w:pPr>
      <w:r w:rsidRPr="008D59A0">
        <w:t xml:space="preserve">Основными исполнителями </w:t>
      </w:r>
      <w:proofErr w:type="gramStart"/>
      <w:r w:rsidRPr="008D59A0">
        <w:t>муниципальной  программы</w:t>
      </w:r>
      <w:proofErr w:type="gramEnd"/>
      <w:r w:rsidRPr="008D59A0">
        <w:t xml:space="preserve"> являются структурные подразделения администрации Краснохолмского </w:t>
      </w:r>
      <w:r w:rsidR="00935518" w:rsidRPr="008D59A0">
        <w:t>муниципального округа</w:t>
      </w:r>
      <w:r w:rsidRPr="008D59A0">
        <w:t xml:space="preserve"> (далее – исполнители).</w:t>
      </w:r>
    </w:p>
    <w:p w:rsidR="00901230" w:rsidRPr="008D59A0" w:rsidRDefault="00901230" w:rsidP="00901230">
      <w:pPr>
        <w:numPr>
          <w:ilvl w:val="0"/>
          <w:numId w:val="21"/>
        </w:numPr>
        <w:spacing w:line="22" w:lineRule="atLeast"/>
        <w:ind w:left="0" w:firstLine="360"/>
        <w:jc w:val="both"/>
      </w:pPr>
      <w:proofErr w:type="gramStart"/>
      <w:r w:rsidRPr="008D59A0">
        <w:t>Исполнители  муниципальной</w:t>
      </w:r>
      <w:proofErr w:type="gramEnd"/>
      <w:r w:rsidRPr="008D59A0">
        <w:t xml:space="preserve">   программы в целях достижения показателей результатов и реализации мероприятий муниципальной  программы:</w:t>
      </w:r>
    </w:p>
    <w:p w:rsidR="00901230" w:rsidRPr="008D59A0" w:rsidRDefault="00901230" w:rsidP="00901230">
      <w:pPr>
        <w:numPr>
          <w:ilvl w:val="0"/>
          <w:numId w:val="23"/>
        </w:numPr>
        <w:tabs>
          <w:tab w:val="num" w:pos="1080"/>
        </w:tabs>
        <w:autoSpaceDE w:val="0"/>
        <w:autoSpaceDN w:val="0"/>
        <w:adjustRightInd w:val="0"/>
        <w:spacing w:line="22" w:lineRule="atLeast"/>
        <w:ind w:left="0" w:firstLine="720"/>
        <w:jc w:val="both"/>
      </w:pPr>
      <w:r w:rsidRPr="008D59A0">
        <w:t xml:space="preserve">обеспечивают разработку нормативных правовых актов, необходимых для реализации мероприятий </w:t>
      </w:r>
      <w:proofErr w:type="gramStart"/>
      <w:r w:rsidRPr="008D59A0">
        <w:t>муниципальной  программы</w:t>
      </w:r>
      <w:proofErr w:type="gramEnd"/>
      <w:r w:rsidRPr="008D59A0">
        <w:t>;</w:t>
      </w:r>
    </w:p>
    <w:p w:rsidR="00901230" w:rsidRPr="008D59A0" w:rsidRDefault="00935518" w:rsidP="00901230">
      <w:pPr>
        <w:numPr>
          <w:ilvl w:val="0"/>
          <w:numId w:val="23"/>
        </w:numPr>
        <w:tabs>
          <w:tab w:val="num" w:pos="1080"/>
        </w:tabs>
        <w:autoSpaceDE w:val="0"/>
        <w:autoSpaceDN w:val="0"/>
        <w:adjustRightInd w:val="0"/>
        <w:spacing w:line="22" w:lineRule="atLeast"/>
        <w:ind w:left="0" w:firstLine="720"/>
        <w:jc w:val="both"/>
      </w:pPr>
      <w:r w:rsidRPr="008D59A0">
        <w:t xml:space="preserve"> </w:t>
      </w:r>
      <w:r w:rsidR="00901230" w:rsidRPr="008D59A0">
        <w:t xml:space="preserve">размещают </w:t>
      </w:r>
      <w:r w:rsidRPr="008D59A0">
        <w:t>закупки</w:t>
      </w:r>
      <w:r w:rsidR="00901230" w:rsidRPr="008D59A0">
        <w:t xml:space="preserve"> на поставку товаров, выполнение работ, оказание услуг в установленном порядке;</w:t>
      </w:r>
    </w:p>
    <w:p w:rsidR="00901230" w:rsidRPr="008D59A0" w:rsidRDefault="00901230" w:rsidP="00901230">
      <w:pPr>
        <w:numPr>
          <w:ilvl w:val="0"/>
          <w:numId w:val="23"/>
        </w:numPr>
        <w:tabs>
          <w:tab w:val="num" w:pos="1080"/>
        </w:tabs>
        <w:autoSpaceDE w:val="0"/>
        <w:autoSpaceDN w:val="0"/>
        <w:adjustRightInd w:val="0"/>
        <w:spacing w:line="22" w:lineRule="atLeast"/>
        <w:ind w:left="0" w:firstLine="720"/>
        <w:jc w:val="both"/>
      </w:pPr>
      <w:r w:rsidRPr="008D59A0">
        <w:t xml:space="preserve">обеспечивают формирование и представление необходимой документации для осуществления финансирования за счет средств   бюджета Краснохолмского </w:t>
      </w:r>
      <w:r w:rsidR="00935518" w:rsidRPr="008D59A0">
        <w:t>муниципального округа</w:t>
      </w:r>
      <w:r w:rsidRPr="008D59A0">
        <w:t>;</w:t>
      </w:r>
    </w:p>
    <w:p w:rsidR="00901230" w:rsidRPr="008D59A0" w:rsidRDefault="00901230" w:rsidP="00901230">
      <w:pPr>
        <w:numPr>
          <w:ilvl w:val="0"/>
          <w:numId w:val="23"/>
        </w:numPr>
        <w:tabs>
          <w:tab w:val="num" w:pos="1080"/>
        </w:tabs>
        <w:autoSpaceDE w:val="0"/>
        <w:autoSpaceDN w:val="0"/>
        <w:adjustRightInd w:val="0"/>
        <w:spacing w:line="22" w:lineRule="atLeast"/>
        <w:ind w:left="0" w:firstLine="720"/>
        <w:jc w:val="both"/>
      </w:pPr>
      <w:r w:rsidRPr="008D59A0">
        <w:t>проводят при необходимости рабочие совещания по решению задач программы и текущему выполнению мероприятий;</w:t>
      </w:r>
    </w:p>
    <w:p w:rsidR="00901230" w:rsidRPr="008D59A0" w:rsidRDefault="00901230" w:rsidP="00901230">
      <w:pPr>
        <w:numPr>
          <w:ilvl w:val="0"/>
          <w:numId w:val="23"/>
        </w:numPr>
        <w:tabs>
          <w:tab w:val="num" w:pos="1080"/>
        </w:tabs>
        <w:autoSpaceDE w:val="0"/>
        <w:autoSpaceDN w:val="0"/>
        <w:adjustRightInd w:val="0"/>
        <w:spacing w:line="22" w:lineRule="atLeast"/>
        <w:ind w:left="0" w:firstLine="720"/>
        <w:jc w:val="both"/>
      </w:pPr>
      <w:r w:rsidRPr="008D59A0">
        <w:t>подготавливают отчетные сведения по реализации муниципальной программы.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ind w:firstLine="567"/>
        <w:jc w:val="both"/>
      </w:pPr>
    </w:p>
    <w:p w:rsidR="00901230" w:rsidRPr="008D59A0" w:rsidRDefault="00901230" w:rsidP="00901230">
      <w:pPr>
        <w:spacing w:line="22" w:lineRule="atLeast"/>
        <w:jc w:val="center"/>
        <w:rPr>
          <w:b/>
          <w:i/>
        </w:rPr>
      </w:pPr>
      <w:r w:rsidRPr="008D59A0">
        <w:rPr>
          <w:b/>
          <w:i/>
        </w:rPr>
        <w:t xml:space="preserve">Подраздел </w:t>
      </w:r>
      <w:r w:rsidRPr="008D59A0">
        <w:rPr>
          <w:b/>
          <w:i/>
          <w:lang w:val="en-US"/>
        </w:rPr>
        <w:t>II</w:t>
      </w:r>
    </w:p>
    <w:p w:rsidR="00901230" w:rsidRPr="008D59A0" w:rsidRDefault="00901230" w:rsidP="00901230">
      <w:pPr>
        <w:spacing w:line="22" w:lineRule="atLeast"/>
        <w:jc w:val="center"/>
      </w:pPr>
      <w:r w:rsidRPr="008D59A0">
        <w:rPr>
          <w:b/>
        </w:rPr>
        <w:t>Мониторинг реализации муниципальной   программы.</w:t>
      </w:r>
    </w:p>
    <w:p w:rsidR="00901230" w:rsidRPr="008D59A0" w:rsidRDefault="00901230" w:rsidP="00901230">
      <w:pPr>
        <w:spacing w:line="22" w:lineRule="atLeast"/>
        <w:jc w:val="center"/>
      </w:pPr>
    </w:p>
    <w:p w:rsidR="00411596" w:rsidRPr="008D59A0" w:rsidRDefault="00411596" w:rsidP="00411596">
      <w:pPr>
        <w:numPr>
          <w:ilvl w:val="0"/>
          <w:numId w:val="25"/>
        </w:numPr>
        <w:spacing w:line="22" w:lineRule="atLeast"/>
        <w:ind w:left="0" w:firstLine="284"/>
        <w:jc w:val="both"/>
      </w:pPr>
      <w:r w:rsidRPr="008D59A0">
        <w:t xml:space="preserve">Мониторинг реализации </w:t>
      </w:r>
      <w:proofErr w:type="gramStart"/>
      <w:r w:rsidRPr="008D59A0">
        <w:t>муниципальной  программы</w:t>
      </w:r>
      <w:proofErr w:type="gramEnd"/>
      <w:r w:rsidRPr="008D59A0">
        <w:t xml:space="preserve"> в течение всего периода ее </w:t>
      </w:r>
      <w:bookmarkStart w:id="0" w:name="_GoBack"/>
      <w:bookmarkEnd w:id="0"/>
      <w:r w:rsidRPr="008D59A0">
        <w:t>реализации осуществляют главный администратор программы и администраторы муниципальной  программы.</w:t>
      </w:r>
    </w:p>
    <w:p w:rsidR="00901230" w:rsidRPr="008D59A0" w:rsidRDefault="00901230" w:rsidP="00411596">
      <w:pPr>
        <w:spacing w:line="22" w:lineRule="atLeast"/>
        <w:jc w:val="both"/>
      </w:pPr>
      <w:r w:rsidRPr="008D59A0">
        <w:t xml:space="preserve"> Мониторинг реализации </w:t>
      </w:r>
      <w:proofErr w:type="gramStart"/>
      <w:r w:rsidRPr="008D59A0">
        <w:t>муниципальной  программы</w:t>
      </w:r>
      <w:proofErr w:type="gramEnd"/>
      <w:r w:rsidRPr="008D59A0">
        <w:t xml:space="preserve"> обеспечивает: </w:t>
      </w:r>
    </w:p>
    <w:p w:rsidR="00901230" w:rsidRPr="008D59A0" w:rsidRDefault="00901230" w:rsidP="00901230">
      <w:pPr>
        <w:pStyle w:val="a7"/>
        <w:spacing w:before="0" w:beforeAutospacing="0" w:after="0" w:afterAutospacing="0" w:line="22" w:lineRule="atLeast"/>
        <w:ind w:firstLine="720"/>
        <w:jc w:val="both"/>
      </w:pPr>
      <w:r w:rsidRPr="008D59A0">
        <w:lastRenderedPageBreak/>
        <w:t xml:space="preserve">а) регулярность получения информации о реализации </w:t>
      </w:r>
      <w:proofErr w:type="gramStart"/>
      <w:r w:rsidRPr="008D59A0">
        <w:t>муниципальной  программы</w:t>
      </w:r>
      <w:proofErr w:type="gramEnd"/>
      <w:r w:rsidRPr="008D59A0">
        <w:t xml:space="preserve"> от ответственных исполнителей администратора муниципальной  программы; </w:t>
      </w:r>
    </w:p>
    <w:p w:rsidR="00901230" w:rsidRPr="008D59A0" w:rsidRDefault="00901230" w:rsidP="00901230">
      <w:pPr>
        <w:pStyle w:val="a7"/>
        <w:spacing w:before="0" w:beforeAutospacing="0" w:after="0" w:afterAutospacing="0" w:line="22" w:lineRule="atLeast"/>
        <w:ind w:firstLine="720"/>
        <w:jc w:val="both"/>
      </w:pPr>
      <w:r w:rsidRPr="008D59A0">
        <w:t xml:space="preserve">б) согласованность действий ответственных исполнителей администратора </w:t>
      </w:r>
      <w:proofErr w:type="gramStart"/>
      <w:r w:rsidRPr="008D59A0">
        <w:t>муниципальной  программы</w:t>
      </w:r>
      <w:proofErr w:type="gramEnd"/>
      <w:r w:rsidRPr="008D59A0">
        <w:t xml:space="preserve">;  </w:t>
      </w:r>
    </w:p>
    <w:p w:rsidR="00901230" w:rsidRPr="008D59A0" w:rsidRDefault="00901230" w:rsidP="00901230">
      <w:pPr>
        <w:pStyle w:val="a7"/>
        <w:spacing w:before="0" w:beforeAutospacing="0" w:after="0" w:afterAutospacing="0" w:line="22" w:lineRule="atLeast"/>
        <w:ind w:firstLine="720"/>
        <w:jc w:val="both"/>
      </w:pPr>
      <w:r w:rsidRPr="008D59A0">
        <w:t xml:space="preserve">в) своевременную актуализацию </w:t>
      </w:r>
      <w:proofErr w:type="gramStart"/>
      <w:r w:rsidRPr="008D59A0">
        <w:t>муниципальной  программы</w:t>
      </w:r>
      <w:proofErr w:type="gramEnd"/>
      <w:r w:rsidRPr="008D59A0">
        <w:t xml:space="preserve"> с учетом меняющихся внешних и внутренних рисков.</w:t>
      </w:r>
    </w:p>
    <w:p w:rsidR="00901230" w:rsidRPr="008D59A0" w:rsidRDefault="00901230" w:rsidP="00901230">
      <w:pPr>
        <w:pStyle w:val="a7"/>
        <w:spacing w:before="0" w:beforeAutospacing="0" w:after="0" w:afterAutospacing="0" w:line="22" w:lineRule="atLeast"/>
        <w:ind w:firstLine="720"/>
        <w:jc w:val="both"/>
      </w:pPr>
    </w:p>
    <w:p w:rsidR="00901230" w:rsidRPr="008D59A0" w:rsidRDefault="00901230" w:rsidP="00901230">
      <w:pPr>
        <w:pStyle w:val="a7"/>
        <w:numPr>
          <w:ilvl w:val="0"/>
          <w:numId w:val="25"/>
        </w:numPr>
        <w:spacing w:before="0" w:beforeAutospacing="0" w:after="0" w:afterAutospacing="0" w:line="22" w:lineRule="atLeast"/>
        <w:ind w:left="0" w:firstLine="360"/>
        <w:jc w:val="both"/>
      </w:pPr>
      <w:r w:rsidRPr="008D59A0">
        <w:t xml:space="preserve">Мониторинг реализации муниципальной   программы осуществляется посредством регулярного сбора, анализа и оценки: </w:t>
      </w:r>
    </w:p>
    <w:p w:rsidR="00901230" w:rsidRPr="008D59A0" w:rsidRDefault="00901230" w:rsidP="00901230">
      <w:pPr>
        <w:pStyle w:val="a7"/>
        <w:spacing w:before="0" w:beforeAutospacing="0" w:after="0" w:afterAutospacing="0" w:line="22" w:lineRule="atLeast"/>
        <w:ind w:firstLine="720"/>
        <w:jc w:val="both"/>
      </w:pPr>
      <w:r w:rsidRPr="008D59A0">
        <w:t xml:space="preserve">а) информации об использовании финансовых ресурсов, предусмотренных на реализацию </w:t>
      </w:r>
      <w:proofErr w:type="gramStart"/>
      <w:r w:rsidRPr="008D59A0">
        <w:t>муниципальной  программы</w:t>
      </w:r>
      <w:proofErr w:type="gramEnd"/>
      <w:r w:rsidRPr="008D59A0">
        <w:t xml:space="preserve">; </w:t>
      </w:r>
    </w:p>
    <w:p w:rsidR="00901230" w:rsidRPr="008D59A0" w:rsidRDefault="00901230" w:rsidP="00901230">
      <w:pPr>
        <w:pStyle w:val="a7"/>
        <w:spacing w:before="0" w:beforeAutospacing="0" w:after="0" w:afterAutospacing="0" w:line="22" w:lineRule="atLeast"/>
        <w:ind w:firstLine="720"/>
        <w:jc w:val="both"/>
      </w:pPr>
      <w:r w:rsidRPr="008D59A0">
        <w:t xml:space="preserve">б) информации о достижении запланированных показателей </w:t>
      </w:r>
      <w:proofErr w:type="gramStart"/>
      <w:r w:rsidRPr="008D59A0">
        <w:t>муниципальной  программы</w:t>
      </w:r>
      <w:proofErr w:type="gramEnd"/>
      <w:r w:rsidRPr="008D59A0">
        <w:t>.</w:t>
      </w:r>
    </w:p>
    <w:p w:rsidR="00901230" w:rsidRPr="008D59A0" w:rsidRDefault="00901230" w:rsidP="00901230">
      <w:pPr>
        <w:pStyle w:val="a7"/>
        <w:spacing w:before="0" w:beforeAutospacing="0" w:after="0" w:afterAutospacing="0" w:line="22" w:lineRule="atLeast"/>
        <w:ind w:firstLine="720"/>
        <w:jc w:val="both"/>
      </w:pPr>
    </w:p>
    <w:p w:rsidR="00901230" w:rsidRPr="008D59A0" w:rsidRDefault="00901230" w:rsidP="00901230">
      <w:pPr>
        <w:pStyle w:val="a7"/>
        <w:numPr>
          <w:ilvl w:val="0"/>
          <w:numId w:val="25"/>
        </w:numPr>
        <w:spacing w:before="0" w:beforeAutospacing="0" w:after="0" w:afterAutospacing="0" w:line="22" w:lineRule="atLeast"/>
        <w:ind w:left="0" w:firstLine="360"/>
        <w:jc w:val="both"/>
      </w:pPr>
      <w:r w:rsidRPr="008D59A0">
        <w:t xml:space="preserve">Источниками информации для проведения мониторинга реализации </w:t>
      </w:r>
      <w:proofErr w:type="gramStart"/>
      <w:r w:rsidRPr="008D59A0">
        <w:t>муниципальной  программы</w:t>
      </w:r>
      <w:proofErr w:type="gramEnd"/>
      <w:r w:rsidRPr="008D59A0">
        <w:t xml:space="preserve"> являются: </w:t>
      </w:r>
    </w:p>
    <w:p w:rsidR="00901230" w:rsidRPr="008D59A0" w:rsidRDefault="00901230" w:rsidP="00901230">
      <w:pPr>
        <w:pStyle w:val="a7"/>
        <w:spacing w:before="0" w:beforeAutospacing="0" w:after="0" w:afterAutospacing="0" w:line="22" w:lineRule="atLeast"/>
        <w:ind w:firstLine="720"/>
        <w:jc w:val="both"/>
      </w:pPr>
      <w:r w:rsidRPr="008D59A0">
        <w:t xml:space="preserve">а) </w:t>
      </w:r>
      <w:proofErr w:type="gramStart"/>
      <w:r w:rsidRPr="008D59A0">
        <w:t>показатели  территориального</w:t>
      </w:r>
      <w:proofErr w:type="gramEnd"/>
      <w:r w:rsidRPr="008D59A0">
        <w:t xml:space="preserve">  отдела  статистики, характеризующие сферу реализации муниципальной  программы; </w:t>
      </w:r>
    </w:p>
    <w:p w:rsidR="00901230" w:rsidRPr="008D59A0" w:rsidRDefault="00901230" w:rsidP="00901230">
      <w:pPr>
        <w:pStyle w:val="a7"/>
        <w:spacing w:before="0" w:beforeAutospacing="0" w:after="0" w:afterAutospacing="0" w:line="22" w:lineRule="atLeast"/>
        <w:ind w:firstLine="720"/>
        <w:jc w:val="both"/>
      </w:pPr>
      <w:r w:rsidRPr="008D59A0">
        <w:t xml:space="preserve">б) отчеты ответственных исполнителей администратора </w:t>
      </w:r>
      <w:proofErr w:type="gramStart"/>
      <w:r w:rsidRPr="008D59A0">
        <w:t>муниципальной  программы</w:t>
      </w:r>
      <w:proofErr w:type="gramEnd"/>
      <w:r w:rsidRPr="008D59A0">
        <w:t xml:space="preserve"> о реализации муниципальной программы; </w:t>
      </w:r>
    </w:p>
    <w:p w:rsidR="00901230" w:rsidRPr="008D59A0" w:rsidRDefault="00901230" w:rsidP="00901230">
      <w:pPr>
        <w:pStyle w:val="a7"/>
        <w:spacing w:before="0" w:beforeAutospacing="0" w:after="0" w:afterAutospacing="0" w:line="22" w:lineRule="atLeast"/>
        <w:ind w:firstLine="720"/>
        <w:jc w:val="both"/>
      </w:pPr>
      <w:r w:rsidRPr="008D59A0">
        <w:t xml:space="preserve">в) отчеты администратора муниципальной программы об исполнении </w:t>
      </w:r>
      <w:proofErr w:type="gramStart"/>
      <w:r w:rsidRPr="008D59A0">
        <w:t>бюджета  Краснохолмского</w:t>
      </w:r>
      <w:proofErr w:type="gramEnd"/>
      <w:r w:rsidRPr="008D59A0">
        <w:t xml:space="preserve"> </w:t>
      </w:r>
      <w:r w:rsidR="00057886" w:rsidRPr="008D59A0">
        <w:t>муниципального округа</w:t>
      </w:r>
      <w:r w:rsidRPr="008D59A0">
        <w:t xml:space="preserve">; </w:t>
      </w:r>
    </w:p>
    <w:p w:rsidR="00901230" w:rsidRPr="008D59A0" w:rsidRDefault="00901230" w:rsidP="00901230">
      <w:pPr>
        <w:shd w:val="clear" w:color="auto" w:fill="FFFFFF"/>
        <w:spacing w:line="22" w:lineRule="atLeast"/>
        <w:ind w:firstLine="720"/>
        <w:jc w:val="both"/>
      </w:pPr>
      <w:r w:rsidRPr="008D59A0">
        <w:t>г) другие источники.</w:t>
      </w:r>
    </w:p>
    <w:p w:rsidR="00901230" w:rsidRPr="008D59A0" w:rsidRDefault="00901230" w:rsidP="00901230">
      <w:pPr>
        <w:shd w:val="clear" w:color="auto" w:fill="FFFFFF"/>
        <w:spacing w:line="22" w:lineRule="atLeast"/>
        <w:ind w:firstLine="720"/>
        <w:jc w:val="both"/>
      </w:pPr>
    </w:p>
    <w:p w:rsidR="00901230" w:rsidRPr="008D59A0" w:rsidRDefault="00901230" w:rsidP="00901230">
      <w:pPr>
        <w:numPr>
          <w:ilvl w:val="0"/>
          <w:numId w:val="25"/>
        </w:numPr>
        <w:shd w:val="clear" w:color="auto" w:fill="FFFFFF"/>
        <w:spacing w:line="22" w:lineRule="atLeast"/>
        <w:ind w:left="0" w:firstLine="360"/>
        <w:jc w:val="both"/>
      </w:pPr>
      <w:r w:rsidRPr="008D59A0">
        <w:rPr>
          <w:shd w:val="clear" w:color="auto" w:fill="FFFFFF"/>
        </w:rPr>
        <w:t>М</w:t>
      </w:r>
      <w:r w:rsidRPr="008D59A0">
        <w:t>ониторинг реализации муниципальной программы осуществляется в</w:t>
      </w:r>
      <w:r w:rsidRPr="008D59A0">
        <w:rPr>
          <w:shd w:val="clear" w:color="auto" w:fill="FFFFFF"/>
        </w:rPr>
        <w:t xml:space="preserve"> течение</w:t>
      </w:r>
      <w:r w:rsidRPr="008D59A0">
        <w:t xml:space="preserve"> всего периода ее реализации и предусматривает: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r w:rsidRPr="008D59A0">
        <w:t xml:space="preserve">а) формирование и </w:t>
      </w:r>
      <w:proofErr w:type="gramStart"/>
      <w:r w:rsidRPr="008D59A0">
        <w:t>согласование  отчета</w:t>
      </w:r>
      <w:proofErr w:type="gramEnd"/>
      <w:r w:rsidRPr="008D59A0">
        <w:t xml:space="preserve"> о реализации муниципальной программы за отчетный финансовый год;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r w:rsidRPr="008D59A0">
        <w:t xml:space="preserve">б) </w:t>
      </w:r>
      <w:proofErr w:type="gramStart"/>
      <w:r w:rsidRPr="008D59A0">
        <w:t>формирование  и</w:t>
      </w:r>
      <w:proofErr w:type="gramEnd"/>
      <w:r w:rsidRPr="008D59A0">
        <w:t xml:space="preserve">  утверждение  сводного годового  доклада   о реализации  и  об  оценке  эффективности  муниципальной программы за отчетный финансовый год.</w:t>
      </w:r>
    </w:p>
    <w:p w:rsidR="00901230" w:rsidRPr="008D59A0" w:rsidRDefault="00901230" w:rsidP="00901230">
      <w:pPr>
        <w:spacing w:line="22" w:lineRule="atLeast"/>
        <w:ind w:firstLine="720"/>
        <w:jc w:val="both"/>
      </w:pPr>
    </w:p>
    <w:p w:rsidR="00901230" w:rsidRPr="008D59A0" w:rsidRDefault="00901230" w:rsidP="00901230">
      <w:pPr>
        <w:numPr>
          <w:ilvl w:val="0"/>
          <w:numId w:val="25"/>
        </w:numPr>
        <w:spacing w:line="22" w:lineRule="atLeast"/>
        <w:ind w:left="0" w:firstLine="360"/>
        <w:jc w:val="both"/>
      </w:pPr>
      <w:proofErr w:type="gramStart"/>
      <w:r w:rsidRPr="008D59A0">
        <w:t>Администратор  муниципальной</w:t>
      </w:r>
      <w:proofErr w:type="gramEnd"/>
      <w:r w:rsidRPr="008D59A0">
        <w:t xml:space="preserve"> программы формирует отчет о реализации муниципальной программы за отчетный финансовый год по утвержденной форме. </w:t>
      </w:r>
    </w:p>
    <w:p w:rsidR="00901230" w:rsidRPr="008D59A0" w:rsidRDefault="00901230" w:rsidP="00901230">
      <w:pPr>
        <w:numPr>
          <w:ilvl w:val="0"/>
          <w:numId w:val="25"/>
        </w:numPr>
        <w:spacing w:line="22" w:lineRule="atLeast"/>
        <w:ind w:left="0" w:firstLine="360"/>
        <w:jc w:val="both"/>
      </w:pPr>
      <w:r w:rsidRPr="008D59A0">
        <w:t xml:space="preserve">К отчету о реализации муниципальной программы за отчетный финансовый год прилагается пояснительная записка, </w:t>
      </w:r>
      <w:proofErr w:type="gramStart"/>
      <w:r w:rsidRPr="008D59A0">
        <w:t>которая  содержит</w:t>
      </w:r>
      <w:proofErr w:type="gramEnd"/>
      <w:r w:rsidRPr="008D59A0">
        <w:t>: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r w:rsidRPr="008D59A0">
        <w:t>а) оценку фактического использования финансовых ресурсов и достигнутых показателей муниципальной программы с указанием причин их отклонения от запланированных значений за отчетный финансовый год;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r w:rsidRPr="008D59A0">
        <w:t>б) оценку возможности использования запланированных финансовых ресурсов и достижения запланированных значений показателей муниципальной программы до окончания срока ее реализации;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r w:rsidRPr="008D59A0">
        <w:t xml:space="preserve">в) результаты деятельности администратора муниципальной </w:t>
      </w:r>
      <w:proofErr w:type="gramStart"/>
      <w:r w:rsidRPr="008D59A0">
        <w:t>программы  по</w:t>
      </w:r>
      <w:proofErr w:type="gramEnd"/>
      <w:r w:rsidRPr="008D59A0">
        <w:t xml:space="preserve">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r w:rsidRPr="008D59A0">
        <w:t>г) оценку эффективности реализации муниципальной программы за отчетный финансовый год;</w:t>
      </w:r>
    </w:p>
    <w:p w:rsidR="00901230" w:rsidRPr="008D59A0" w:rsidRDefault="00901230" w:rsidP="00901230">
      <w:pPr>
        <w:spacing w:line="22" w:lineRule="atLeast"/>
        <w:ind w:firstLine="720"/>
        <w:jc w:val="both"/>
      </w:pPr>
      <w:r w:rsidRPr="008D59A0">
        <w:t xml:space="preserve">д) оценку вклада муниципальной программы в решение вопросов социально - экономического развития </w:t>
      </w:r>
      <w:proofErr w:type="gramStart"/>
      <w:r w:rsidR="008957DC" w:rsidRPr="008D59A0">
        <w:t>муниципального  образования</w:t>
      </w:r>
      <w:proofErr w:type="gramEnd"/>
      <w:r w:rsidR="008957DC" w:rsidRPr="008D59A0">
        <w:t xml:space="preserve"> </w:t>
      </w:r>
      <w:r w:rsidRPr="008D59A0">
        <w:t xml:space="preserve">   в отчетном финансовом году.</w:t>
      </w:r>
    </w:p>
    <w:p w:rsidR="00901230" w:rsidRPr="008D59A0" w:rsidRDefault="00901230" w:rsidP="00901230">
      <w:pPr>
        <w:spacing w:line="22" w:lineRule="atLeast"/>
        <w:ind w:firstLine="720"/>
        <w:jc w:val="both"/>
      </w:pPr>
    </w:p>
    <w:p w:rsidR="00901230" w:rsidRPr="008D59A0" w:rsidRDefault="00901230" w:rsidP="00901230">
      <w:pPr>
        <w:numPr>
          <w:ilvl w:val="0"/>
          <w:numId w:val="25"/>
        </w:numPr>
        <w:spacing w:line="22" w:lineRule="atLeast"/>
        <w:ind w:left="0" w:firstLine="360"/>
        <w:jc w:val="both"/>
      </w:pPr>
      <w:r w:rsidRPr="008D59A0">
        <w:t xml:space="preserve">Администратор муниципальной программы осуществляет оценку эффективности реализации муниципальной программы и вклада муниципальной   программы в решение вопросов                                 социально - экономического развития Краснохолмского </w:t>
      </w:r>
      <w:r w:rsidR="008957DC" w:rsidRPr="008D59A0">
        <w:lastRenderedPageBreak/>
        <w:t xml:space="preserve">муниципального округа </w:t>
      </w:r>
      <w:r w:rsidRPr="008D59A0">
        <w:t xml:space="preserve">  в соответствии с утвержденной «Методикой  проведения  оценки эффективности реализации муниципальных  программ  Краснохолмского </w:t>
      </w:r>
      <w:r w:rsidR="009418E0">
        <w:t>муниципального округа</w:t>
      </w:r>
      <w:r w:rsidRPr="008D59A0">
        <w:t xml:space="preserve"> Тверской области», утвержденной постановлением администрации Краснохолмского </w:t>
      </w:r>
      <w:r w:rsidR="009418E0">
        <w:t>муниципального  округа.</w:t>
      </w:r>
    </w:p>
    <w:p w:rsidR="00901230" w:rsidRPr="008D59A0" w:rsidRDefault="00901230" w:rsidP="00901230">
      <w:pPr>
        <w:spacing w:line="22" w:lineRule="atLeast"/>
      </w:pPr>
    </w:p>
    <w:p w:rsidR="00901230" w:rsidRPr="008D59A0" w:rsidRDefault="00901230" w:rsidP="00901230">
      <w:pPr>
        <w:spacing w:line="22" w:lineRule="atLeast"/>
        <w:jc w:val="center"/>
        <w:rPr>
          <w:b/>
        </w:rPr>
      </w:pPr>
      <w:r w:rsidRPr="008D59A0">
        <w:rPr>
          <w:b/>
        </w:rPr>
        <w:t xml:space="preserve">Раздел </w:t>
      </w:r>
      <w:r w:rsidRPr="008D59A0">
        <w:rPr>
          <w:b/>
          <w:lang w:val="en-US"/>
        </w:rPr>
        <w:t>V</w:t>
      </w:r>
      <w:r w:rsidRPr="008D59A0">
        <w:rPr>
          <w:b/>
        </w:rPr>
        <w:t>.</w:t>
      </w:r>
    </w:p>
    <w:p w:rsidR="00901230" w:rsidRPr="008D59A0" w:rsidRDefault="00901230" w:rsidP="00901230">
      <w:pPr>
        <w:spacing w:line="22" w:lineRule="atLeast"/>
        <w:jc w:val="center"/>
      </w:pPr>
      <w:r w:rsidRPr="008D59A0">
        <w:rPr>
          <w:b/>
        </w:rPr>
        <w:t xml:space="preserve">Анализ рисков реализации </w:t>
      </w:r>
      <w:proofErr w:type="gramStart"/>
      <w:r w:rsidRPr="008D59A0">
        <w:rPr>
          <w:b/>
        </w:rPr>
        <w:t>муниципальной  программы</w:t>
      </w:r>
      <w:proofErr w:type="gramEnd"/>
      <w:r w:rsidRPr="008D59A0">
        <w:rPr>
          <w:b/>
        </w:rPr>
        <w:t xml:space="preserve"> и меры по управлению рисками.</w:t>
      </w:r>
    </w:p>
    <w:p w:rsidR="00901230" w:rsidRPr="008D59A0" w:rsidRDefault="00901230" w:rsidP="00901230">
      <w:pPr>
        <w:spacing w:line="22" w:lineRule="atLeast"/>
        <w:jc w:val="center"/>
      </w:pPr>
    </w:p>
    <w:p w:rsidR="00901230" w:rsidRPr="008D59A0" w:rsidRDefault="00901230" w:rsidP="00901230">
      <w:pPr>
        <w:numPr>
          <w:ilvl w:val="0"/>
          <w:numId w:val="27"/>
        </w:numPr>
        <w:spacing w:line="22" w:lineRule="atLeast"/>
        <w:ind w:left="0" w:firstLine="360"/>
        <w:jc w:val="both"/>
      </w:pPr>
      <w:r w:rsidRPr="008D59A0">
        <w:t>На реализацию муниципальной программы могут повлиять как внешние, так и внутренние риски.</w:t>
      </w:r>
    </w:p>
    <w:p w:rsidR="00901230" w:rsidRPr="008D59A0" w:rsidRDefault="00901230" w:rsidP="00901230">
      <w:pPr>
        <w:numPr>
          <w:ilvl w:val="0"/>
          <w:numId w:val="27"/>
        </w:numPr>
        <w:spacing w:line="22" w:lineRule="atLeast"/>
        <w:ind w:left="0" w:firstLine="360"/>
        <w:jc w:val="both"/>
      </w:pPr>
      <w:r w:rsidRPr="008D59A0">
        <w:t xml:space="preserve">К внешним рискам, в результате наступления которых не будут достигнуты запланированные показатели реализации муниципальной программы, и которыми невозможно управлять в рамках реализации муниципальной </w:t>
      </w:r>
      <w:proofErr w:type="gramStart"/>
      <w:r w:rsidRPr="008D59A0">
        <w:t xml:space="preserve">программы,   </w:t>
      </w:r>
      <w:proofErr w:type="gramEnd"/>
      <w:r w:rsidRPr="008D59A0">
        <w:t>следует отнести:</w:t>
      </w:r>
    </w:p>
    <w:p w:rsidR="00901230" w:rsidRPr="008D59A0" w:rsidRDefault="00901230" w:rsidP="00901230">
      <w:pPr>
        <w:numPr>
          <w:ilvl w:val="0"/>
          <w:numId w:val="29"/>
        </w:numPr>
        <w:tabs>
          <w:tab w:val="num" w:pos="1080"/>
        </w:tabs>
        <w:autoSpaceDE w:val="0"/>
        <w:autoSpaceDN w:val="0"/>
        <w:adjustRightInd w:val="0"/>
        <w:spacing w:line="22" w:lineRule="atLeast"/>
        <w:ind w:left="0" w:firstLine="720"/>
        <w:jc w:val="both"/>
      </w:pPr>
      <w:r w:rsidRPr="008D59A0">
        <w:t>ухудшение экономической ситуации в ре</w:t>
      </w:r>
      <w:r w:rsidR="008957DC" w:rsidRPr="008D59A0">
        <w:t>гионе</w:t>
      </w:r>
      <w:r w:rsidRPr="008D59A0">
        <w:t>;</w:t>
      </w:r>
    </w:p>
    <w:p w:rsidR="00901230" w:rsidRPr="008D59A0" w:rsidRDefault="00901230" w:rsidP="00901230">
      <w:pPr>
        <w:numPr>
          <w:ilvl w:val="0"/>
          <w:numId w:val="29"/>
        </w:numPr>
        <w:tabs>
          <w:tab w:val="left" w:pos="426"/>
          <w:tab w:val="left" w:pos="709"/>
          <w:tab w:val="num" w:pos="1080"/>
        </w:tabs>
        <w:autoSpaceDE w:val="0"/>
        <w:autoSpaceDN w:val="0"/>
        <w:adjustRightInd w:val="0"/>
        <w:spacing w:line="22" w:lineRule="atLeast"/>
        <w:ind w:left="0" w:firstLine="720"/>
        <w:jc w:val="both"/>
      </w:pPr>
      <w:r w:rsidRPr="008D59A0">
        <w:t xml:space="preserve">смещение запланированных сроков разработки и принятия </w:t>
      </w:r>
      <w:proofErr w:type="gramStart"/>
      <w:r w:rsidRPr="008D59A0">
        <w:t>федеральн</w:t>
      </w:r>
      <w:r w:rsidR="008957DC" w:rsidRPr="008D59A0">
        <w:t>ых  и</w:t>
      </w:r>
      <w:proofErr w:type="gramEnd"/>
      <w:r w:rsidR="008957DC" w:rsidRPr="008D59A0">
        <w:t xml:space="preserve">  региональных  документов</w:t>
      </w:r>
      <w:r w:rsidRPr="008D59A0">
        <w:t>;</w:t>
      </w:r>
    </w:p>
    <w:p w:rsidR="00901230" w:rsidRPr="008D59A0" w:rsidRDefault="00901230" w:rsidP="00901230">
      <w:pPr>
        <w:numPr>
          <w:ilvl w:val="0"/>
          <w:numId w:val="29"/>
        </w:numPr>
        <w:tabs>
          <w:tab w:val="num" w:pos="1080"/>
        </w:tabs>
        <w:autoSpaceDE w:val="0"/>
        <w:autoSpaceDN w:val="0"/>
        <w:adjustRightInd w:val="0"/>
        <w:spacing w:line="22" w:lineRule="atLeast"/>
        <w:ind w:left="0" w:firstLine="720"/>
        <w:jc w:val="both"/>
      </w:pPr>
      <w:r w:rsidRPr="008D59A0">
        <w:t xml:space="preserve">отсутствие </w:t>
      </w:r>
      <w:proofErr w:type="spellStart"/>
      <w:r w:rsidRPr="008D59A0">
        <w:t>софинансирования</w:t>
      </w:r>
      <w:proofErr w:type="spellEnd"/>
      <w:r w:rsidRPr="008D59A0">
        <w:t xml:space="preserve"> из </w:t>
      </w:r>
      <w:proofErr w:type="gramStart"/>
      <w:r w:rsidRPr="008D59A0">
        <w:t>облас</w:t>
      </w:r>
      <w:r w:rsidR="00CD40CF" w:rsidRPr="008D59A0">
        <w:t>т</w:t>
      </w:r>
      <w:r w:rsidRPr="008D59A0">
        <w:t>ного  бюджета</w:t>
      </w:r>
      <w:proofErr w:type="gramEnd"/>
      <w:r w:rsidRPr="008D59A0">
        <w:t xml:space="preserve"> мероприятий муниципальной программы. </w:t>
      </w:r>
    </w:p>
    <w:p w:rsidR="00901230" w:rsidRPr="008D59A0" w:rsidRDefault="00901230" w:rsidP="00901230">
      <w:pPr>
        <w:numPr>
          <w:ilvl w:val="0"/>
          <w:numId w:val="27"/>
        </w:numPr>
        <w:autoSpaceDE w:val="0"/>
        <w:autoSpaceDN w:val="0"/>
        <w:adjustRightInd w:val="0"/>
        <w:spacing w:line="22" w:lineRule="atLeast"/>
        <w:ind w:left="0"/>
        <w:jc w:val="both"/>
      </w:pPr>
      <w:r w:rsidRPr="008D59A0">
        <w:t>Мерами по преодолению негативных последствий внешних рисков являются:</w:t>
      </w:r>
    </w:p>
    <w:p w:rsidR="00901230" w:rsidRPr="008D59A0" w:rsidRDefault="00901230" w:rsidP="00901230">
      <w:pPr>
        <w:spacing w:line="22" w:lineRule="atLeast"/>
        <w:jc w:val="both"/>
      </w:pPr>
      <w:r w:rsidRPr="008D59A0">
        <w:t>а) проведение регулярного анализа и прогнозирования экономической ситуации в регионе;</w:t>
      </w:r>
    </w:p>
    <w:p w:rsidR="00901230" w:rsidRPr="008D59A0" w:rsidRDefault="00901230" w:rsidP="00901230">
      <w:pPr>
        <w:spacing w:line="22" w:lineRule="atLeast"/>
        <w:jc w:val="both"/>
      </w:pPr>
      <w:r w:rsidRPr="008D59A0">
        <w:t xml:space="preserve">б) осуществление мониторинга и анализа изменений федеральных и </w:t>
      </w:r>
      <w:proofErr w:type="gramStart"/>
      <w:r w:rsidRPr="008D59A0">
        <w:t>региональных  документов</w:t>
      </w:r>
      <w:proofErr w:type="gramEnd"/>
      <w:r w:rsidRPr="008D59A0">
        <w:t>;</w:t>
      </w:r>
    </w:p>
    <w:p w:rsidR="00901230" w:rsidRPr="008D59A0" w:rsidRDefault="00901230" w:rsidP="00901230">
      <w:pPr>
        <w:spacing w:line="22" w:lineRule="atLeast"/>
        <w:jc w:val="both"/>
      </w:pPr>
      <w:r w:rsidRPr="008D59A0">
        <w:t>в) оценка выполнения плана реализации муниципальной программы;</w:t>
      </w:r>
    </w:p>
    <w:p w:rsidR="00901230" w:rsidRPr="008D59A0" w:rsidRDefault="00901230" w:rsidP="00901230">
      <w:pPr>
        <w:spacing w:line="22" w:lineRule="atLeast"/>
        <w:jc w:val="both"/>
      </w:pPr>
      <w:r w:rsidRPr="008D59A0">
        <w:t xml:space="preserve">г) своевременное внесение изменений в </w:t>
      </w:r>
      <w:proofErr w:type="gramStart"/>
      <w:r w:rsidRPr="008D59A0">
        <w:t>муниципальную  программу</w:t>
      </w:r>
      <w:proofErr w:type="gramEnd"/>
      <w:r w:rsidRPr="008D59A0">
        <w:t>, предусматривающих снижение последствий внешних рисков при необходимости.</w:t>
      </w:r>
    </w:p>
    <w:p w:rsidR="00901230" w:rsidRPr="008D59A0" w:rsidRDefault="00901230" w:rsidP="00901230">
      <w:pPr>
        <w:autoSpaceDE w:val="0"/>
        <w:autoSpaceDN w:val="0"/>
        <w:adjustRightInd w:val="0"/>
        <w:spacing w:line="22" w:lineRule="atLeast"/>
        <w:jc w:val="both"/>
      </w:pPr>
    </w:p>
    <w:p w:rsidR="00901230" w:rsidRPr="008D59A0" w:rsidRDefault="00901230" w:rsidP="00901230">
      <w:pPr>
        <w:numPr>
          <w:ilvl w:val="0"/>
          <w:numId w:val="27"/>
        </w:numPr>
        <w:autoSpaceDE w:val="0"/>
        <w:autoSpaceDN w:val="0"/>
        <w:adjustRightInd w:val="0"/>
        <w:spacing w:line="22" w:lineRule="atLeast"/>
        <w:ind w:left="0" w:firstLine="360"/>
        <w:jc w:val="both"/>
      </w:pPr>
      <w:r w:rsidRPr="008D59A0">
        <w:t xml:space="preserve">К внутренним рискам, которыми можно управлять в рамках реализации муниципальной   </w:t>
      </w:r>
      <w:proofErr w:type="gramStart"/>
      <w:r w:rsidRPr="008D59A0">
        <w:t>программы,  относятся</w:t>
      </w:r>
      <w:proofErr w:type="gramEnd"/>
      <w:r w:rsidRPr="008D59A0">
        <w:t>:</w:t>
      </w:r>
    </w:p>
    <w:p w:rsidR="00901230" w:rsidRPr="008D59A0" w:rsidRDefault="00901230" w:rsidP="00901230">
      <w:pPr>
        <w:numPr>
          <w:ilvl w:val="0"/>
          <w:numId w:val="31"/>
        </w:numPr>
        <w:tabs>
          <w:tab w:val="num" w:pos="1080"/>
        </w:tabs>
        <w:autoSpaceDE w:val="0"/>
        <w:autoSpaceDN w:val="0"/>
        <w:adjustRightInd w:val="0"/>
        <w:spacing w:line="22" w:lineRule="atLeast"/>
        <w:ind w:left="0" w:firstLine="720"/>
        <w:jc w:val="both"/>
      </w:pPr>
      <w:r w:rsidRPr="008D59A0">
        <w:t>недостаточное материально-техническое и кадровое обеспечение деятельности исполнителей муниципальной программы;</w:t>
      </w:r>
    </w:p>
    <w:p w:rsidR="00901230" w:rsidRPr="008D59A0" w:rsidRDefault="00901230" w:rsidP="00901230">
      <w:pPr>
        <w:numPr>
          <w:ilvl w:val="0"/>
          <w:numId w:val="31"/>
        </w:numPr>
        <w:tabs>
          <w:tab w:val="num" w:pos="1080"/>
        </w:tabs>
        <w:autoSpaceDE w:val="0"/>
        <w:autoSpaceDN w:val="0"/>
        <w:adjustRightInd w:val="0"/>
        <w:spacing w:line="22" w:lineRule="atLeast"/>
        <w:ind w:left="0" w:firstLine="720"/>
        <w:jc w:val="both"/>
      </w:pPr>
      <w:r w:rsidRPr="008D59A0">
        <w:t xml:space="preserve">проведение организационно-штатных мероприятий в исполнительных органах муниципальной   власти Краснохолмского </w:t>
      </w:r>
      <w:r w:rsidR="008957DC" w:rsidRPr="008D59A0">
        <w:t xml:space="preserve">муниципального </w:t>
      </w:r>
      <w:proofErr w:type="gramStart"/>
      <w:r w:rsidR="008957DC" w:rsidRPr="008D59A0">
        <w:t>округа.</w:t>
      </w:r>
      <w:r w:rsidRPr="008D59A0">
        <w:t>.</w:t>
      </w:r>
      <w:proofErr w:type="gramEnd"/>
    </w:p>
    <w:p w:rsidR="00901230" w:rsidRPr="008D59A0" w:rsidRDefault="00901230" w:rsidP="00901230">
      <w:pPr>
        <w:numPr>
          <w:ilvl w:val="0"/>
          <w:numId w:val="27"/>
        </w:numPr>
        <w:autoSpaceDE w:val="0"/>
        <w:autoSpaceDN w:val="0"/>
        <w:adjustRightInd w:val="0"/>
        <w:spacing w:line="22" w:lineRule="atLeast"/>
        <w:ind w:left="0" w:firstLine="360"/>
        <w:jc w:val="both"/>
      </w:pPr>
      <w:r w:rsidRPr="008D59A0">
        <w:t>Для снижения вероятности неблагоприятного воздействия внутренних рисков планируется:</w:t>
      </w:r>
    </w:p>
    <w:p w:rsidR="00901230" w:rsidRPr="008D59A0" w:rsidRDefault="00901230" w:rsidP="00901230">
      <w:pPr>
        <w:numPr>
          <w:ilvl w:val="0"/>
          <w:numId w:val="33"/>
        </w:numPr>
        <w:tabs>
          <w:tab w:val="num" w:pos="1080"/>
        </w:tabs>
        <w:autoSpaceDE w:val="0"/>
        <w:autoSpaceDN w:val="0"/>
        <w:adjustRightInd w:val="0"/>
        <w:spacing w:line="22" w:lineRule="atLeast"/>
        <w:ind w:left="0" w:firstLine="720"/>
        <w:jc w:val="both"/>
      </w:pPr>
      <w:r w:rsidRPr="008D59A0">
        <w:t>повышение квалификации сотрудников -  исполнителей муниципальной программы, реализующих мероприятия;</w:t>
      </w:r>
    </w:p>
    <w:p w:rsidR="00901230" w:rsidRPr="008D59A0" w:rsidRDefault="00901230" w:rsidP="00901230">
      <w:pPr>
        <w:numPr>
          <w:ilvl w:val="0"/>
          <w:numId w:val="33"/>
        </w:numPr>
        <w:tabs>
          <w:tab w:val="num" w:pos="1080"/>
        </w:tabs>
        <w:autoSpaceDE w:val="0"/>
        <w:autoSpaceDN w:val="0"/>
        <w:adjustRightInd w:val="0"/>
        <w:spacing w:line="22" w:lineRule="atLeast"/>
        <w:ind w:left="0" w:firstLine="720"/>
        <w:jc w:val="both"/>
        <w:rPr>
          <w:b/>
          <w:bCs/>
        </w:rPr>
      </w:pPr>
      <w:r w:rsidRPr="008D59A0">
        <w:t xml:space="preserve">проведение производственных и </w:t>
      </w:r>
      <w:proofErr w:type="gramStart"/>
      <w:r w:rsidRPr="008D59A0">
        <w:t>рабочих  совещаний</w:t>
      </w:r>
      <w:proofErr w:type="gramEnd"/>
      <w:r w:rsidRPr="008D59A0">
        <w:t xml:space="preserve"> с участием исполнителей мероприятий по вопросам реализации муниципальной программы.</w:t>
      </w:r>
    </w:p>
    <w:p w:rsidR="00901230" w:rsidRPr="008D59A0" w:rsidRDefault="00901230" w:rsidP="00901230">
      <w:pPr>
        <w:spacing w:line="22" w:lineRule="atLeast"/>
        <w:ind w:firstLine="709"/>
        <w:jc w:val="both"/>
      </w:pPr>
      <w:proofErr w:type="gramStart"/>
      <w:r w:rsidRPr="008D59A0">
        <w:t>в)  своевременная</w:t>
      </w:r>
      <w:proofErr w:type="gramEnd"/>
      <w:r w:rsidRPr="008D59A0">
        <w:t xml:space="preserve"> актуализация планов реализации муниципальной программы, в том числе корректировка состава и сроков исполнения мероприятий с сохранением предельных сроков реализации мероприятий муниципальной  программы;</w:t>
      </w:r>
    </w:p>
    <w:p w:rsidR="00901230" w:rsidRPr="008D59A0" w:rsidRDefault="00901230" w:rsidP="00901230">
      <w:pPr>
        <w:spacing w:line="22" w:lineRule="atLeast"/>
        <w:ind w:firstLine="709"/>
        <w:jc w:val="both"/>
      </w:pPr>
      <w:r w:rsidRPr="008D59A0">
        <w:t xml:space="preserve">г) оперативное принятие решений и обеспечение согласованности взаимодействия всех структурных подразделений и исполнителей </w:t>
      </w:r>
      <w:proofErr w:type="gramStart"/>
      <w:r w:rsidRPr="008D59A0">
        <w:t>муниципальной  программы</w:t>
      </w:r>
      <w:proofErr w:type="gramEnd"/>
      <w:r w:rsidRPr="008D59A0">
        <w:t xml:space="preserve"> при ее  реализации;</w:t>
      </w:r>
    </w:p>
    <w:p w:rsidR="00CC1AC6" w:rsidRDefault="008957DC" w:rsidP="001571D9">
      <w:pPr>
        <w:autoSpaceDE w:val="0"/>
        <w:autoSpaceDN w:val="0"/>
        <w:adjustRightInd w:val="0"/>
        <w:spacing w:line="22" w:lineRule="atLeast"/>
        <w:jc w:val="both"/>
        <w:rPr>
          <w:b/>
          <w:bCs/>
        </w:rPr>
        <w:sectPr w:rsidR="00CC1AC6">
          <w:pgSz w:w="11906" w:h="16838"/>
          <w:pgMar w:top="1134" w:right="851" w:bottom="1134" w:left="1701" w:header="709" w:footer="709" w:gutter="0"/>
          <w:pgNumType w:start="2"/>
          <w:cols w:space="720"/>
        </w:sectPr>
      </w:pPr>
      <w:r w:rsidRPr="008D59A0">
        <w:t xml:space="preserve">            </w:t>
      </w:r>
      <w:r w:rsidR="00901230" w:rsidRPr="008D59A0">
        <w:t>д) обобщение опыта работы, анализ предложений и инициатив в сфере реал</w:t>
      </w:r>
      <w:r w:rsidR="00D63BD2">
        <w:t>изации муниципальной   программ.</w:t>
      </w:r>
    </w:p>
    <w:p w:rsidR="006528D6" w:rsidRDefault="006528D6"/>
    <w:sectPr w:rsidR="006528D6" w:rsidSect="00043748">
      <w:pgSz w:w="23811" w:h="16838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67B3"/>
    <w:multiLevelType w:val="hybridMultilevel"/>
    <w:tmpl w:val="7EC825D8"/>
    <w:lvl w:ilvl="0" w:tplc="7088A39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77D14"/>
    <w:multiLevelType w:val="hybridMultilevel"/>
    <w:tmpl w:val="E34A54A0"/>
    <w:lvl w:ilvl="0" w:tplc="EE78F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7D3"/>
    <w:multiLevelType w:val="hybridMultilevel"/>
    <w:tmpl w:val="2726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07B46"/>
    <w:multiLevelType w:val="hybridMultilevel"/>
    <w:tmpl w:val="09D0C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41E93"/>
    <w:multiLevelType w:val="hybridMultilevel"/>
    <w:tmpl w:val="0A6E852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647F6"/>
    <w:multiLevelType w:val="hybridMultilevel"/>
    <w:tmpl w:val="5BE491E4"/>
    <w:lvl w:ilvl="0" w:tplc="4E7C6E8C">
      <w:start w:val="1"/>
      <w:numFmt w:val="russianLower"/>
      <w:lvlText w:val="%1)"/>
      <w:lvlJc w:val="left"/>
      <w:pPr>
        <w:tabs>
          <w:tab w:val="num" w:pos="2007"/>
        </w:tabs>
        <w:ind w:left="20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24D35A91"/>
    <w:multiLevelType w:val="hybridMultilevel"/>
    <w:tmpl w:val="757C8E80"/>
    <w:lvl w:ilvl="0" w:tplc="0DA8582C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2B8B3262"/>
    <w:multiLevelType w:val="hybridMultilevel"/>
    <w:tmpl w:val="09D0C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10A31"/>
    <w:multiLevelType w:val="hybridMultilevel"/>
    <w:tmpl w:val="F1422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C435B"/>
    <w:multiLevelType w:val="hybridMultilevel"/>
    <w:tmpl w:val="A4722E02"/>
    <w:lvl w:ilvl="0" w:tplc="4D1801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3B60EBD"/>
    <w:multiLevelType w:val="hybridMultilevel"/>
    <w:tmpl w:val="09D0C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73AF4"/>
    <w:multiLevelType w:val="hybridMultilevel"/>
    <w:tmpl w:val="B538CC42"/>
    <w:lvl w:ilvl="0" w:tplc="9E44FE6A">
      <w:start w:val="1"/>
      <w:numFmt w:val="russianLower"/>
      <w:lvlText w:val="%1)"/>
      <w:lvlJc w:val="left"/>
      <w:pPr>
        <w:tabs>
          <w:tab w:val="num" w:pos="2007"/>
        </w:tabs>
        <w:ind w:left="20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43792D6E"/>
    <w:multiLevelType w:val="hybridMultilevel"/>
    <w:tmpl w:val="25441376"/>
    <w:lvl w:ilvl="0" w:tplc="0DA8582C">
      <w:start w:val="1"/>
      <w:numFmt w:val="russianLower"/>
      <w:lvlText w:val="%1)"/>
      <w:lvlJc w:val="left"/>
      <w:pPr>
        <w:tabs>
          <w:tab w:val="num" w:pos="2113"/>
        </w:tabs>
        <w:ind w:left="211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13"/>
        </w:tabs>
        <w:ind w:left="21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33"/>
        </w:tabs>
        <w:ind w:left="28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53"/>
        </w:tabs>
        <w:ind w:left="35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73"/>
        </w:tabs>
        <w:ind w:left="42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93"/>
        </w:tabs>
        <w:ind w:left="49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13"/>
        </w:tabs>
        <w:ind w:left="57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33"/>
        </w:tabs>
        <w:ind w:left="64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53"/>
        </w:tabs>
        <w:ind w:left="7153" w:hanging="180"/>
      </w:pPr>
    </w:lvl>
  </w:abstractNum>
  <w:abstractNum w:abstractNumId="13" w15:restartNumberingAfterBreak="0">
    <w:nsid w:val="5193432B"/>
    <w:multiLevelType w:val="hybridMultilevel"/>
    <w:tmpl w:val="09D0C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97725"/>
    <w:multiLevelType w:val="hybridMultilevel"/>
    <w:tmpl w:val="79FE7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3784F"/>
    <w:multiLevelType w:val="hybridMultilevel"/>
    <w:tmpl w:val="89C4A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60E8D"/>
    <w:multiLevelType w:val="hybridMultilevel"/>
    <w:tmpl w:val="CCB0F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82EA2"/>
    <w:multiLevelType w:val="hybridMultilevel"/>
    <w:tmpl w:val="5C2A33AA"/>
    <w:lvl w:ilvl="0" w:tplc="0DA8582C">
      <w:start w:val="1"/>
      <w:numFmt w:val="russianLower"/>
      <w:lvlText w:val="%1)"/>
      <w:lvlJc w:val="left"/>
      <w:pPr>
        <w:tabs>
          <w:tab w:val="num" w:pos="2007"/>
        </w:tabs>
        <w:ind w:left="200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6DAB1098"/>
    <w:multiLevelType w:val="hybridMultilevel"/>
    <w:tmpl w:val="78EA0BE8"/>
    <w:lvl w:ilvl="0" w:tplc="0DA858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E782E1D"/>
    <w:multiLevelType w:val="hybridMultilevel"/>
    <w:tmpl w:val="8708B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905E6"/>
    <w:multiLevelType w:val="hybridMultilevel"/>
    <w:tmpl w:val="C1F44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95AF5"/>
    <w:multiLevelType w:val="hybridMultilevel"/>
    <w:tmpl w:val="C1F44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13"/>
  </w:num>
  <w:num w:numId="36">
    <w:abstractNumId w:val="10"/>
  </w:num>
  <w:num w:numId="37">
    <w:abstractNumId w:val="9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5B"/>
    <w:rsid w:val="0000065D"/>
    <w:rsid w:val="00007DB6"/>
    <w:rsid w:val="0001103E"/>
    <w:rsid w:val="00043748"/>
    <w:rsid w:val="00045197"/>
    <w:rsid w:val="000501C1"/>
    <w:rsid w:val="00057886"/>
    <w:rsid w:val="000864D1"/>
    <w:rsid w:val="000A32F6"/>
    <w:rsid w:val="000B7B69"/>
    <w:rsid w:val="000C1D29"/>
    <w:rsid w:val="000D3765"/>
    <w:rsid w:val="000F474D"/>
    <w:rsid w:val="00116767"/>
    <w:rsid w:val="00135A26"/>
    <w:rsid w:val="001405F3"/>
    <w:rsid w:val="00142397"/>
    <w:rsid w:val="001571D9"/>
    <w:rsid w:val="001A0013"/>
    <w:rsid w:val="001B1F13"/>
    <w:rsid w:val="001B6438"/>
    <w:rsid w:val="001C6ED7"/>
    <w:rsid w:val="00226F54"/>
    <w:rsid w:val="0027021F"/>
    <w:rsid w:val="002C7F9A"/>
    <w:rsid w:val="002E62FE"/>
    <w:rsid w:val="002F50ED"/>
    <w:rsid w:val="0031250A"/>
    <w:rsid w:val="00324A4C"/>
    <w:rsid w:val="0032532C"/>
    <w:rsid w:val="00391598"/>
    <w:rsid w:val="00403456"/>
    <w:rsid w:val="00411596"/>
    <w:rsid w:val="00423D4E"/>
    <w:rsid w:val="00427397"/>
    <w:rsid w:val="0047290F"/>
    <w:rsid w:val="004877FA"/>
    <w:rsid w:val="00493888"/>
    <w:rsid w:val="00496CC1"/>
    <w:rsid w:val="004A2E89"/>
    <w:rsid w:val="004A3BB8"/>
    <w:rsid w:val="00506563"/>
    <w:rsid w:val="005100EA"/>
    <w:rsid w:val="00517E18"/>
    <w:rsid w:val="00523817"/>
    <w:rsid w:val="00536C85"/>
    <w:rsid w:val="00557BB1"/>
    <w:rsid w:val="005730DB"/>
    <w:rsid w:val="0057441A"/>
    <w:rsid w:val="00607F30"/>
    <w:rsid w:val="0063047B"/>
    <w:rsid w:val="006528D6"/>
    <w:rsid w:val="006E07AA"/>
    <w:rsid w:val="00717B88"/>
    <w:rsid w:val="007232FC"/>
    <w:rsid w:val="00735DEE"/>
    <w:rsid w:val="00780407"/>
    <w:rsid w:val="007C01F5"/>
    <w:rsid w:val="00833922"/>
    <w:rsid w:val="00841447"/>
    <w:rsid w:val="00850F41"/>
    <w:rsid w:val="008555CA"/>
    <w:rsid w:val="00875BFD"/>
    <w:rsid w:val="00891A28"/>
    <w:rsid w:val="00892F09"/>
    <w:rsid w:val="008957DC"/>
    <w:rsid w:val="008B0BE3"/>
    <w:rsid w:val="008D59A0"/>
    <w:rsid w:val="008E7240"/>
    <w:rsid w:val="00901230"/>
    <w:rsid w:val="00914D5B"/>
    <w:rsid w:val="00935518"/>
    <w:rsid w:val="00940483"/>
    <w:rsid w:val="0094165E"/>
    <w:rsid w:val="009418E0"/>
    <w:rsid w:val="00952536"/>
    <w:rsid w:val="00984F64"/>
    <w:rsid w:val="009A29BD"/>
    <w:rsid w:val="00A04BC4"/>
    <w:rsid w:val="00A12305"/>
    <w:rsid w:val="00A305F6"/>
    <w:rsid w:val="00A3604E"/>
    <w:rsid w:val="00A401B9"/>
    <w:rsid w:val="00A640D4"/>
    <w:rsid w:val="00A97DAC"/>
    <w:rsid w:val="00AD4866"/>
    <w:rsid w:val="00B06905"/>
    <w:rsid w:val="00B53EE7"/>
    <w:rsid w:val="00B579C6"/>
    <w:rsid w:val="00B97F10"/>
    <w:rsid w:val="00BA4CA7"/>
    <w:rsid w:val="00BA6AF5"/>
    <w:rsid w:val="00BB279B"/>
    <w:rsid w:val="00BC7A09"/>
    <w:rsid w:val="00C05F5A"/>
    <w:rsid w:val="00C15C53"/>
    <w:rsid w:val="00C316B9"/>
    <w:rsid w:val="00C34437"/>
    <w:rsid w:val="00C51A99"/>
    <w:rsid w:val="00C70814"/>
    <w:rsid w:val="00C97BA1"/>
    <w:rsid w:val="00CB460D"/>
    <w:rsid w:val="00CC1AC6"/>
    <w:rsid w:val="00CD40CF"/>
    <w:rsid w:val="00CD6173"/>
    <w:rsid w:val="00D63BD2"/>
    <w:rsid w:val="00D86B5B"/>
    <w:rsid w:val="00DF2216"/>
    <w:rsid w:val="00E034E5"/>
    <w:rsid w:val="00E161A2"/>
    <w:rsid w:val="00E3315F"/>
    <w:rsid w:val="00E33AF9"/>
    <w:rsid w:val="00E40D2D"/>
    <w:rsid w:val="00E674F4"/>
    <w:rsid w:val="00E9462A"/>
    <w:rsid w:val="00ED7DCE"/>
    <w:rsid w:val="00EE6EE5"/>
    <w:rsid w:val="00EE6F30"/>
    <w:rsid w:val="00F22B83"/>
    <w:rsid w:val="00F24E7A"/>
    <w:rsid w:val="00F428FA"/>
    <w:rsid w:val="00F566B7"/>
    <w:rsid w:val="00F71596"/>
    <w:rsid w:val="00F90DB8"/>
    <w:rsid w:val="00FD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A145"/>
  <w15:chartTrackingRefBased/>
  <w15:docId w15:val="{544409DB-70AB-4EF2-B465-129AF55E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C1AC6"/>
    <w:pPr>
      <w:keepNext/>
      <w:outlineLvl w:val="1"/>
    </w:pPr>
    <w:rPr>
      <w:rFonts w:eastAsia="Calibri"/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1C6ED7"/>
    <w:pPr>
      <w:widowControl w:val="0"/>
      <w:autoSpaceDE w:val="0"/>
      <w:autoSpaceDN w:val="0"/>
      <w:adjustRightInd w:val="0"/>
    </w:pPr>
    <w:rPr>
      <w:sz w:val="20"/>
    </w:rPr>
  </w:style>
  <w:style w:type="paragraph" w:customStyle="1" w:styleId="Style4">
    <w:name w:val="Style4"/>
    <w:basedOn w:val="a"/>
    <w:uiPriority w:val="99"/>
    <w:rsid w:val="001C6ED7"/>
    <w:pPr>
      <w:widowControl w:val="0"/>
      <w:autoSpaceDE w:val="0"/>
      <w:autoSpaceDN w:val="0"/>
      <w:adjustRightInd w:val="0"/>
      <w:spacing w:line="323" w:lineRule="exact"/>
    </w:pPr>
    <w:rPr>
      <w:sz w:val="20"/>
    </w:rPr>
  </w:style>
  <w:style w:type="paragraph" w:customStyle="1" w:styleId="Style5">
    <w:name w:val="Style5"/>
    <w:basedOn w:val="a"/>
    <w:uiPriority w:val="99"/>
    <w:rsid w:val="001C6ED7"/>
    <w:pPr>
      <w:widowControl w:val="0"/>
      <w:autoSpaceDE w:val="0"/>
      <w:autoSpaceDN w:val="0"/>
      <w:adjustRightInd w:val="0"/>
      <w:spacing w:line="321" w:lineRule="exact"/>
      <w:ind w:firstLine="1066"/>
      <w:jc w:val="both"/>
    </w:pPr>
    <w:rPr>
      <w:sz w:val="20"/>
    </w:rPr>
  </w:style>
  <w:style w:type="character" w:customStyle="1" w:styleId="FontStyle16">
    <w:name w:val="Font Style16"/>
    <w:rsid w:val="001C6ED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1C6ED7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984F6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4F6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C1AC6"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character" w:styleId="a5">
    <w:name w:val="Hyperlink"/>
    <w:uiPriority w:val="99"/>
    <w:semiHidden/>
    <w:unhideWhenUsed/>
    <w:rsid w:val="00CC1AC6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CC1AC6"/>
    <w:rPr>
      <w:color w:val="800080"/>
      <w:u w:val="single"/>
    </w:rPr>
  </w:style>
  <w:style w:type="paragraph" w:customStyle="1" w:styleId="msonormal0">
    <w:name w:val="msonormal"/>
    <w:basedOn w:val="a"/>
    <w:rsid w:val="00CC1AC6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CC1AC6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semiHidden/>
    <w:unhideWhenUsed/>
    <w:rsid w:val="00CC1AC6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CC1AC6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a">
    <w:name w:val="footer"/>
    <w:basedOn w:val="a"/>
    <w:link w:val="ab"/>
    <w:uiPriority w:val="99"/>
    <w:semiHidden/>
    <w:unhideWhenUsed/>
    <w:rsid w:val="00CC1AC6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CC1AC6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c">
    <w:name w:val="Body Text"/>
    <w:basedOn w:val="a"/>
    <w:link w:val="ad"/>
    <w:uiPriority w:val="99"/>
    <w:semiHidden/>
    <w:unhideWhenUsed/>
    <w:rsid w:val="00CC1AC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C1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C1AC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C1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CC1AC6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C1AC6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e">
    <w:name w:val="No Spacing"/>
    <w:uiPriority w:val="99"/>
    <w:qFormat/>
    <w:rsid w:val="00CC1A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List Paragraph"/>
    <w:basedOn w:val="a"/>
    <w:uiPriority w:val="34"/>
    <w:qFormat/>
    <w:rsid w:val="00CC1AC6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CC1AC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C1A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C1A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C1A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NoSpacingChar">
    <w:name w:val="No Spacing Char"/>
    <w:link w:val="1"/>
    <w:uiPriority w:val="99"/>
    <w:locked/>
    <w:rsid w:val="00CC1AC6"/>
    <w:rPr>
      <w:rFonts w:ascii="Calibri" w:eastAsia="Calibri" w:hAnsi="Calibri" w:cs="Times New Roman"/>
      <w:lang w:eastAsia="ru-RU"/>
    </w:rPr>
  </w:style>
  <w:style w:type="paragraph" w:customStyle="1" w:styleId="1">
    <w:name w:val="Без интервала1"/>
    <w:link w:val="NoSpacingChar"/>
    <w:uiPriority w:val="99"/>
    <w:qFormat/>
    <w:rsid w:val="00CC1AC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0">
    <w:name w:val="Абзац списка1"/>
    <w:basedOn w:val="a"/>
    <w:uiPriority w:val="99"/>
    <w:qFormat/>
    <w:rsid w:val="00CC1AC6"/>
    <w:pPr>
      <w:ind w:left="720"/>
    </w:pPr>
  </w:style>
  <w:style w:type="paragraph" w:customStyle="1" w:styleId="11">
    <w:name w:val="Знак1 Знак Знак Знак1 Знак Знак Знак"/>
    <w:basedOn w:val="a"/>
    <w:uiPriority w:val="99"/>
    <w:rsid w:val="00CC1AC6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CC1AC6"/>
    <w:pPr>
      <w:ind w:firstLine="709"/>
      <w:jc w:val="both"/>
    </w:pPr>
    <w:rPr>
      <w:sz w:val="28"/>
      <w:szCs w:val="20"/>
      <w:lang w:eastAsia="ja-JP"/>
    </w:rPr>
  </w:style>
  <w:style w:type="paragraph" w:customStyle="1" w:styleId="ConsNormal">
    <w:name w:val="ConsNormal"/>
    <w:uiPriority w:val="99"/>
    <w:rsid w:val="00CC1A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tent">
    <w:name w:val="content"/>
    <w:basedOn w:val="a"/>
    <w:uiPriority w:val="99"/>
    <w:rsid w:val="00CC1AC6"/>
    <w:pPr>
      <w:ind w:firstLine="567"/>
    </w:pPr>
    <w:rPr>
      <w:rFonts w:ascii="Arial" w:hAnsi="Arial" w:cs="Arial"/>
      <w:color w:val="000000"/>
      <w:sz w:val="18"/>
      <w:szCs w:val="18"/>
    </w:rPr>
  </w:style>
  <w:style w:type="paragraph" w:customStyle="1" w:styleId="af0">
    <w:name w:val="Мой стиль"/>
    <w:basedOn w:val="a"/>
    <w:uiPriority w:val="99"/>
    <w:rsid w:val="00CC1AC6"/>
    <w:pPr>
      <w:widowControl w:val="0"/>
      <w:adjustRightInd w:val="0"/>
      <w:spacing w:after="120"/>
      <w:ind w:firstLine="567"/>
      <w:jc w:val="both"/>
    </w:pPr>
    <w:rPr>
      <w:szCs w:val="20"/>
    </w:rPr>
  </w:style>
  <w:style w:type="paragraph" w:customStyle="1" w:styleId="s1">
    <w:name w:val="s_1"/>
    <w:basedOn w:val="a"/>
    <w:uiPriority w:val="99"/>
    <w:rsid w:val="00CC1AC6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CC1AC6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CC1AC6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CC1AC6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font8">
    <w:name w:val="font8"/>
    <w:basedOn w:val="a"/>
    <w:rsid w:val="00CC1AC6"/>
    <w:pP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65">
    <w:name w:val="xl65"/>
    <w:basedOn w:val="a"/>
    <w:rsid w:val="00CC1AC6"/>
    <w:pPr>
      <w:shd w:val="clear" w:color="auto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CC1AC6"/>
    <w:pPr>
      <w:shd w:val="clear" w:color="auto" w:fill="CCFFCC"/>
      <w:spacing w:before="100" w:beforeAutospacing="1" w:after="100" w:afterAutospacing="1"/>
    </w:pPr>
  </w:style>
  <w:style w:type="paragraph" w:customStyle="1" w:styleId="xl67">
    <w:name w:val="xl67"/>
    <w:basedOn w:val="a"/>
    <w:rsid w:val="00CC1AC6"/>
    <w:pPr>
      <w:shd w:val="clear" w:color="auto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CC1AC6"/>
    <w:pPr>
      <w:shd w:val="clear" w:color="auto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CC1AC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CC1AC6"/>
    <w:pPr>
      <w:shd w:val="clear" w:color="auto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CC1AC6"/>
    <w:pPr>
      <w:shd w:val="clear" w:color="auto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CC1A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CC1AC6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CC1A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CC1A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3">
    <w:name w:val="xl83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CC1A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CC1AC6"/>
    <w:pPr>
      <w:shd w:val="clear" w:color="auto" w:fill="FFFFFF"/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88">
    <w:name w:val="xl88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u w:val="single"/>
    </w:rPr>
  </w:style>
  <w:style w:type="paragraph" w:customStyle="1" w:styleId="xl89">
    <w:name w:val="xl89"/>
    <w:basedOn w:val="a"/>
    <w:rsid w:val="00CC1AC6"/>
    <w:pPr>
      <w:shd w:val="clear" w:color="auto" w:fill="FFFFFF"/>
      <w:spacing w:before="100" w:beforeAutospacing="1" w:after="100" w:afterAutospacing="1"/>
    </w:pPr>
    <w:rPr>
      <w:i/>
      <w:iCs/>
    </w:rPr>
  </w:style>
  <w:style w:type="paragraph" w:customStyle="1" w:styleId="xl90">
    <w:name w:val="xl90"/>
    <w:basedOn w:val="a"/>
    <w:rsid w:val="00CC1AC6"/>
    <w:pP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91">
    <w:name w:val="xl91"/>
    <w:basedOn w:val="a"/>
    <w:rsid w:val="00CC1AC6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92">
    <w:name w:val="xl92"/>
    <w:basedOn w:val="a"/>
    <w:rsid w:val="00CC1AC6"/>
    <w:pPr>
      <w:shd w:val="clear" w:color="auto" w:fill="FFFFFF"/>
      <w:spacing w:before="100" w:beforeAutospacing="1" w:after="100" w:afterAutospacing="1"/>
      <w:jc w:val="both"/>
    </w:pPr>
    <w:rPr>
      <w:i/>
      <w:iCs/>
    </w:rPr>
  </w:style>
  <w:style w:type="paragraph" w:customStyle="1" w:styleId="xl93">
    <w:name w:val="xl93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94">
    <w:name w:val="xl94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</w:pPr>
  </w:style>
  <w:style w:type="paragraph" w:customStyle="1" w:styleId="xl95">
    <w:name w:val="xl95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CC1A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CC1AC6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CC1AC6"/>
    <w:pPr>
      <w:spacing w:before="100" w:beforeAutospacing="1" w:after="100" w:afterAutospacing="1"/>
      <w:jc w:val="both"/>
    </w:pPr>
  </w:style>
  <w:style w:type="paragraph" w:customStyle="1" w:styleId="xl105">
    <w:name w:val="xl105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CC1AC6"/>
    <w:pPr>
      <w:shd w:val="clear" w:color="auto" w:fill="C4D79B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</w:pPr>
  </w:style>
  <w:style w:type="paragraph" w:customStyle="1" w:styleId="xl108">
    <w:name w:val="xl108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spacing w:before="100" w:beforeAutospacing="1" w:after="100" w:afterAutospacing="1"/>
    </w:pPr>
  </w:style>
  <w:style w:type="paragraph" w:customStyle="1" w:styleId="xl110">
    <w:name w:val="xl110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</w:pPr>
  </w:style>
  <w:style w:type="paragraph" w:customStyle="1" w:styleId="xl113">
    <w:name w:val="xl113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spacing w:before="100" w:beforeAutospacing="1" w:after="100" w:afterAutospacing="1"/>
    </w:pPr>
    <w:rPr>
      <w:b/>
      <w:bCs/>
      <w:i/>
      <w:iCs/>
    </w:rPr>
  </w:style>
  <w:style w:type="paragraph" w:customStyle="1" w:styleId="xl114">
    <w:name w:val="xl114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spacing w:before="100" w:beforeAutospacing="1" w:after="100" w:afterAutospacing="1"/>
    </w:pPr>
  </w:style>
  <w:style w:type="paragraph" w:customStyle="1" w:styleId="xl115">
    <w:name w:val="xl115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color w:val="FF0000"/>
    </w:rPr>
  </w:style>
  <w:style w:type="paragraph" w:customStyle="1" w:styleId="xl116">
    <w:name w:val="xl116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color w:val="FF0000"/>
    </w:rPr>
  </w:style>
  <w:style w:type="paragraph" w:customStyle="1" w:styleId="xl117">
    <w:name w:val="xl117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color w:val="FF0000"/>
    </w:rPr>
  </w:style>
  <w:style w:type="paragraph" w:customStyle="1" w:styleId="xl118">
    <w:name w:val="xl118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CC1AC6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CC1AC6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C1AC6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CC1AC6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CC1AC6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CC1AC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C1A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CC1AC6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CC1AC6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CC1AC6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CC1AC6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C1AC6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4">
    <w:name w:val="xl134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35">
    <w:name w:val="xl135"/>
    <w:basedOn w:val="a"/>
    <w:rsid w:val="00CC1AC6"/>
    <w:pPr>
      <w:shd w:val="clear" w:color="auto" w:fill="FFFFFF"/>
      <w:spacing w:before="100" w:beforeAutospacing="1" w:after="100" w:afterAutospacing="1"/>
    </w:pPr>
    <w:rPr>
      <w:i/>
      <w:iCs/>
    </w:rPr>
  </w:style>
  <w:style w:type="paragraph" w:customStyle="1" w:styleId="xl136">
    <w:name w:val="xl136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37">
    <w:name w:val="xl137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8">
    <w:name w:val="xl138"/>
    <w:basedOn w:val="a"/>
    <w:rsid w:val="00CC1AC6"/>
    <w:pPr>
      <w:pBdr>
        <w:top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CC1AC6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CC1AC6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CC1AC6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font9">
    <w:name w:val="font9"/>
    <w:basedOn w:val="a"/>
    <w:rsid w:val="00CC1AC6"/>
    <w:pPr>
      <w:spacing w:before="100" w:beforeAutospacing="1" w:after="100" w:afterAutospacing="1"/>
    </w:pPr>
    <w:rPr>
      <w:color w:val="000000"/>
    </w:rPr>
  </w:style>
  <w:style w:type="paragraph" w:customStyle="1" w:styleId="xl142">
    <w:name w:val="xl142"/>
    <w:basedOn w:val="a"/>
    <w:rsid w:val="00CC1AC6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CC1AC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table" w:styleId="af1">
    <w:name w:val="Table Grid"/>
    <w:basedOn w:val="a1"/>
    <w:uiPriority w:val="99"/>
    <w:rsid w:val="00CC1AC6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тиль1"/>
    <w:basedOn w:val="a1"/>
    <w:uiPriority w:val="99"/>
    <w:qFormat/>
    <w:rsid w:val="000437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/>
  </w:style>
  <w:style w:type="table" w:customStyle="1" w:styleId="Dx1">
    <w:name w:val="Dx1"/>
    <w:basedOn w:val="a1"/>
    <w:uiPriority w:val="99"/>
    <w:qFormat/>
    <w:rsid w:val="000437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insideH w:val="dotDash" w:sz="4" w:space="0" w:color="auto"/>
      </w:tblBorders>
    </w:tblPr>
    <w:tblStylePr w:type="firstRow">
      <w:tblPr/>
      <w:tcPr>
        <w:tcBorders>
          <w:top w:val="dashed" w:sz="4" w:space="0" w:color="auto"/>
        </w:tcBorders>
      </w:tcPr>
    </w:tblStylePr>
    <w:tblStylePr w:type="lastRow">
      <w:tblPr/>
      <w:tcPr>
        <w:tcBorders>
          <w:bottom w:val="dashed" w:sz="4" w:space="0" w:color="auto"/>
        </w:tcBorders>
      </w:tcPr>
    </w:tblStylePr>
  </w:style>
  <w:style w:type="paragraph" w:customStyle="1" w:styleId="xl144">
    <w:name w:val="xl144"/>
    <w:basedOn w:val="a"/>
    <w:rsid w:val="001A001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1A001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A00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1A00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1A00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1A0013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50">
    <w:name w:val="xl150"/>
    <w:basedOn w:val="a"/>
    <w:rsid w:val="001A0013"/>
    <w:pPr>
      <w:spacing w:before="100" w:beforeAutospacing="1" w:after="100" w:afterAutospacing="1"/>
      <w:jc w:val="center"/>
    </w:pPr>
    <w:rPr>
      <w:i/>
      <w:iCs/>
    </w:rPr>
  </w:style>
  <w:style w:type="paragraph" w:customStyle="1" w:styleId="xl151">
    <w:name w:val="xl151"/>
    <w:basedOn w:val="a"/>
    <w:rsid w:val="001A0013"/>
    <w:pPr>
      <w:spacing w:before="100" w:beforeAutospacing="1" w:after="100" w:afterAutospacing="1"/>
      <w:textAlignment w:val="top"/>
    </w:pPr>
    <w:rPr>
      <w:i/>
      <w:iCs/>
    </w:rPr>
  </w:style>
  <w:style w:type="paragraph" w:customStyle="1" w:styleId="xl152">
    <w:name w:val="xl152"/>
    <w:basedOn w:val="a"/>
    <w:rsid w:val="001A0013"/>
    <w:pP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3">
    <w:name w:val="xl153"/>
    <w:basedOn w:val="a"/>
    <w:rsid w:val="001A0013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4">
    <w:name w:val="xl154"/>
    <w:basedOn w:val="a"/>
    <w:rsid w:val="001A0013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5">
    <w:name w:val="xl155"/>
    <w:basedOn w:val="a"/>
    <w:rsid w:val="001A00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1A001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1A00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1A00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1A0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1A0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1A001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1A001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6309</Words>
  <Characters>35965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User-7290</dc:creator>
  <cp:keywords/>
  <dc:description/>
  <cp:lastModifiedBy>User-7290</cp:lastModifiedBy>
  <cp:revision>124</cp:revision>
  <cp:lastPrinted>2017-12-29T05:31:00Z</cp:lastPrinted>
  <dcterms:created xsi:type="dcterms:W3CDTF">2016-08-09T12:26:00Z</dcterms:created>
  <dcterms:modified xsi:type="dcterms:W3CDTF">2020-12-08T13:04:00Z</dcterms:modified>
</cp:coreProperties>
</file>